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0756D9E5" w:rsidR="00FF5411" w:rsidRPr="00C02D72" w:rsidRDefault="00566635"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B26115">
                                  <w:rPr>
                                    <w:rFonts w:ascii="Arial" w:hAnsi="Arial" w:cs="Arial"/>
                                    <w:b/>
                                    <w:bCs/>
                                    <w:color w:val="FFFFFF" w:themeColor="background1"/>
                                    <w:sz w:val="32"/>
                                    <w:szCs w:val="28"/>
                                  </w:rPr>
                                  <w:t xml:space="preserve">Aula 2 - </w:t>
                                </w:r>
                                <w:proofErr w:type="spellStart"/>
                                <w:r w:rsidR="00B26115">
                                  <w:rPr>
                                    <w:rFonts w:ascii="Arial" w:hAnsi="Arial" w:cs="Arial"/>
                                    <w:b/>
                                    <w:bCs/>
                                    <w:color w:val="FFFFFF" w:themeColor="background1"/>
                                    <w:sz w:val="32"/>
                                    <w:szCs w:val="28"/>
                                  </w:rPr>
                                  <w:t>Investigación</w:t>
                                </w:r>
                                <w:proofErr w:type="spellEnd"/>
                                <w:r w:rsidR="00B26115">
                                  <w:rPr>
                                    <w:rFonts w:ascii="Arial" w:hAnsi="Arial" w:cs="Arial"/>
                                    <w:b/>
                                    <w:bCs/>
                                    <w:color w:val="FFFFFF" w:themeColor="background1"/>
                                    <w:sz w:val="32"/>
                                    <w:szCs w:val="28"/>
                                  </w:rPr>
                                  <w:t xml:space="preserve">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0756D9E5" w:rsidR="00FF5411" w:rsidRPr="00C02D72" w:rsidRDefault="004B0894"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B26115">
                            <w:rPr>
                              <w:rFonts w:ascii="Arial" w:hAnsi="Arial" w:cs="Arial"/>
                              <w:b/>
                              <w:bCs/>
                              <w:color w:val="FFFFFF" w:themeColor="background1"/>
                              <w:sz w:val="32"/>
                              <w:szCs w:val="28"/>
                            </w:rPr>
                            <w:t xml:space="preserve">Aula 2 - </w:t>
                          </w:r>
                          <w:proofErr w:type="spellStart"/>
                          <w:r w:rsidR="00B26115">
                            <w:rPr>
                              <w:rFonts w:ascii="Arial" w:hAnsi="Arial" w:cs="Arial"/>
                              <w:b/>
                              <w:bCs/>
                              <w:color w:val="FFFFFF" w:themeColor="background1"/>
                              <w:sz w:val="32"/>
                              <w:szCs w:val="28"/>
                            </w:rPr>
                            <w:t>Investigación</w:t>
                          </w:r>
                          <w:proofErr w:type="spellEnd"/>
                          <w:r w:rsidR="00B26115">
                            <w:rPr>
                              <w:rFonts w:ascii="Arial" w:hAnsi="Arial" w:cs="Arial"/>
                              <w:b/>
                              <w:bCs/>
                              <w:color w:val="FFFFFF" w:themeColor="background1"/>
                              <w:sz w:val="32"/>
                              <w:szCs w:val="28"/>
                            </w:rPr>
                            <w:t xml:space="preserve">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7FAC3A0D" w14:textId="64A24AD6" w:rsidR="00D76EF4"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9947928" w:history="1">
                  <w:r w:rsidR="00D76EF4" w:rsidRPr="00D63687">
                    <w:rPr>
                      <w:rStyle w:val="Hyperlink"/>
                      <w:rFonts w:eastAsia="Arial"/>
                      <w:noProof/>
                    </w:rPr>
                    <w:t>Identificação de casos</w:t>
                  </w:r>
                  <w:r w:rsidR="00D76EF4">
                    <w:rPr>
                      <w:noProof/>
                      <w:webHidden/>
                    </w:rPr>
                    <w:tab/>
                  </w:r>
                  <w:r w:rsidR="00D76EF4">
                    <w:rPr>
                      <w:noProof/>
                      <w:webHidden/>
                    </w:rPr>
                    <w:fldChar w:fldCharType="begin"/>
                  </w:r>
                  <w:r w:rsidR="00D76EF4">
                    <w:rPr>
                      <w:noProof/>
                      <w:webHidden/>
                    </w:rPr>
                    <w:instrText xml:space="preserve"> PAGEREF _Toc69947928 \h </w:instrText>
                  </w:r>
                  <w:r w:rsidR="00D76EF4">
                    <w:rPr>
                      <w:noProof/>
                      <w:webHidden/>
                    </w:rPr>
                  </w:r>
                  <w:r w:rsidR="00D76EF4">
                    <w:rPr>
                      <w:noProof/>
                      <w:webHidden/>
                    </w:rPr>
                    <w:fldChar w:fldCharType="separate"/>
                  </w:r>
                  <w:r w:rsidR="005C31B1">
                    <w:rPr>
                      <w:noProof/>
                      <w:webHidden/>
                    </w:rPr>
                    <w:t>6</w:t>
                  </w:r>
                  <w:r w:rsidR="00D76EF4">
                    <w:rPr>
                      <w:noProof/>
                      <w:webHidden/>
                    </w:rPr>
                    <w:fldChar w:fldCharType="end"/>
                  </w:r>
                </w:hyperlink>
              </w:p>
              <w:p w14:paraId="0D3C02FB" w14:textId="1089E449" w:rsidR="00D76EF4" w:rsidRDefault="00566635">
                <w:pPr>
                  <w:pStyle w:val="TOC1"/>
                  <w:rPr>
                    <w:rFonts w:asciiTheme="minorHAnsi" w:eastAsiaTheme="minorEastAsia" w:hAnsiTheme="minorHAnsi" w:cstheme="minorBidi"/>
                    <w:noProof/>
                    <w:sz w:val="22"/>
                    <w:lang w:bidi="ar-SA"/>
                  </w:rPr>
                </w:pPr>
                <w:hyperlink w:anchor="_Toc69947929" w:history="1">
                  <w:r w:rsidR="00D76EF4" w:rsidRPr="00D63687">
                    <w:rPr>
                      <w:rStyle w:val="Hyperlink"/>
                      <w:rFonts w:eastAsia="Arial"/>
                      <w:noProof/>
                    </w:rPr>
                    <w:t>Triagem</w:t>
                  </w:r>
                  <w:r w:rsidR="00D76EF4">
                    <w:rPr>
                      <w:noProof/>
                      <w:webHidden/>
                    </w:rPr>
                    <w:tab/>
                  </w:r>
                  <w:r w:rsidR="00D76EF4">
                    <w:rPr>
                      <w:noProof/>
                      <w:webHidden/>
                    </w:rPr>
                    <w:fldChar w:fldCharType="begin"/>
                  </w:r>
                  <w:r w:rsidR="00D76EF4">
                    <w:rPr>
                      <w:noProof/>
                      <w:webHidden/>
                    </w:rPr>
                    <w:instrText xml:space="preserve"> PAGEREF _Toc69947929 \h </w:instrText>
                  </w:r>
                  <w:r w:rsidR="00D76EF4">
                    <w:rPr>
                      <w:noProof/>
                      <w:webHidden/>
                    </w:rPr>
                  </w:r>
                  <w:r w:rsidR="00D76EF4">
                    <w:rPr>
                      <w:noProof/>
                      <w:webHidden/>
                    </w:rPr>
                    <w:fldChar w:fldCharType="separate"/>
                  </w:r>
                  <w:r w:rsidR="005C31B1">
                    <w:rPr>
                      <w:noProof/>
                      <w:webHidden/>
                    </w:rPr>
                    <w:t>7</w:t>
                  </w:r>
                  <w:r w:rsidR="00D76EF4">
                    <w:rPr>
                      <w:noProof/>
                      <w:webHidden/>
                    </w:rPr>
                    <w:fldChar w:fldCharType="end"/>
                  </w:r>
                </w:hyperlink>
              </w:p>
              <w:p w14:paraId="524B0D35" w14:textId="5A346793" w:rsidR="00D76EF4" w:rsidRDefault="00566635">
                <w:pPr>
                  <w:pStyle w:val="TOC1"/>
                  <w:rPr>
                    <w:rFonts w:asciiTheme="minorHAnsi" w:eastAsiaTheme="minorEastAsia" w:hAnsiTheme="minorHAnsi" w:cstheme="minorBidi"/>
                    <w:noProof/>
                    <w:sz w:val="22"/>
                    <w:lang w:bidi="ar-SA"/>
                  </w:rPr>
                </w:pPr>
                <w:hyperlink w:anchor="_Toc69947930" w:history="1">
                  <w:r w:rsidR="00D76EF4" w:rsidRPr="00D63687">
                    <w:rPr>
                      <w:rStyle w:val="Hyperlink"/>
                      <w:rFonts w:eastAsia="Arial"/>
                      <w:noProof/>
                    </w:rPr>
                    <w:t>Atribuições do investigador na triagem</w:t>
                  </w:r>
                  <w:r w:rsidR="00D76EF4">
                    <w:rPr>
                      <w:noProof/>
                      <w:webHidden/>
                    </w:rPr>
                    <w:tab/>
                  </w:r>
                  <w:r w:rsidR="00D76EF4">
                    <w:rPr>
                      <w:noProof/>
                      <w:webHidden/>
                    </w:rPr>
                    <w:fldChar w:fldCharType="begin"/>
                  </w:r>
                  <w:r w:rsidR="00D76EF4">
                    <w:rPr>
                      <w:noProof/>
                      <w:webHidden/>
                    </w:rPr>
                    <w:instrText xml:space="preserve"> PAGEREF _Toc69947930 \h </w:instrText>
                  </w:r>
                  <w:r w:rsidR="00D76EF4">
                    <w:rPr>
                      <w:noProof/>
                      <w:webHidden/>
                    </w:rPr>
                  </w:r>
                  <w:r w:rsidR="00D76EF4">
                    <w:rPr>
                      <w:noProof/>
                      <w:webHidden/>
                    </w:rPr>
                    <w:fldChar w:fldCharType="separate"/>
                  </w:r>
                  <w:r w:rsidR="005C31B1">
                    <w:rPr>
                      <w:noProof/>
                      <w:webHidden/>
                    </w:rPr>
                    <w:t>8</w:t>
                  </w:r>
                  <w:r w:rsidR="00D76EF4">
                    <w:rPr>
                      <w:noProof/>
                      <w:webHidden/>
                    </w:rPr>
                    <w:fldChar w:fldCharType="end"/>
                  </w:r>
                </w:hyperlink>
              </w:p>
              <w:p w14:paraId="244682AC" w14:textId="036874E5" w:rsidR="00D76EF4" w:rsidRDefault="00566635">
                <w:pPr>
                  <w:pStyle w:val="TOC1"/>
                  <w:rPr>
                    <w:rFonts w:asciiTheme="minorHAnsi" w:eastAsiaTheme="minorEastAsia" w:hAnsiTheme="minorHAnsi" w:cstheme="minorBidi"/>
                    <w:noProof/>
                    <w:sz w:val="22"/>
                    <w:lang w:bidi="ar-SA"/>
                  </w:rPr>
                </w:pPr>
                <w:hyperlink w:anchor="_Toc69947931" w:history="1">
                  <w:r w:rsidR="00D76EF4" w:rsidRPr="00D63687">
                    <w:rPr>
                      <w:rStyle w:val="Hyperlink"/>
                      <w:rFonts w:eastAsia="Arial"/>
                      <w:noProof/>
                    </w:rPr>
                    <w:t>Triagem para a Covid-19</w:t>
                  </w:r>
                  <w:r w:rsidR="00D76EF4">
                    <w:rPr>
                      <w:noProof/>
                      <w:webHidden/>
                    </w:rPr>
                    <w:tab/>
                  </w:r>
                  <w:r w:rsidR="00D76EF4">
                    <w:rPr>
                      <w:noProof/>
                      <w:webHidden/>
                    </w:rPr>
                    <w:fldChar w:fldCharType="begin"/>
                  </w:r>
                  <w:r w:rsidR="00D76EF4">
                    <w:rPr>
                      <w:noProof/>
                      <w:webHidden/>
                    </w:rPr>
                    <w:instrText xml:space="preserve"> PAGEREF _Toc69947931 \h </w:instrText>
                  </w:r>
                  <w:r w:rsidR="00D76EF4">
                    <w:rPr>
                      <w:noProof/>
                      <w:webHidden/>
                    </w:rPr>
                  </w:r>
                  <w:r w:rsidR="00D76EF4">
                    <w:rPr>
                      <w:noProof/>
                      <w:webHidden/>
                    </w:rPr>
                    <w:fldChar w:fldCharType="separate"/>
                  </w:r>
                  <w:r w:rsidR="005C31B1">
                    <w:rPr>
                      <w:noProof/>
                      <w:webHidden/>
                    </w:rPr>
                    <w:t>9</w:t>
                  </w:r>
                  <w:r w:rsidR="00D76EF4">
                    <w:rPr>
                      <w:noProof/>
                      <w:webHidden/>
                    </w:rPr>
                    <w:fldChar w:fldCharType="end"/>
                  </w:r>
                </w:hyperlink>
              </w:p>
              <w:p w14:paraId="400FC0D9" w14:textId="4A88B02A" w:rsidR="00D76EF4" w:rsidRDefault="00566635">
                <w:pPr>
                  <w:pStyle w:val="TOC2"/>
                  <w:rPr>
                    <w:rFonts w:eastAsiaTheme="minorEastAsia"/>
                    <w:noProof/>
                  </w:rPr>
                </w:pPr>
                <w:hyperlink w:anchor="_Toc69947932" w:history="1">
                  <w:r w:rsidR="00D76EF4" w:rsidRPr="00D63687">
                    <w:rPr>
                      <w:rStyle w:val="Hyperlink"/>
                      <w:rFonts w:eastAsia="Arial"/>
                      <w:noProof/>
                    </w:rPr>
                    <w:t>Levantamento dos contatos</w:t>
                  </w:r>
                  <w:r w:rsidR="00D76EF4">
                    <w:rPr>
                      <w:noProof/>
                      <w:webHidden/>
                    </w:rPr>
                    <w:tab/>
                  </w:r>
                  <w:r w:rsidR="00D76EF4">
                    <w:rPr>
                      <w:noProof/>
                      <w:webHidden/>
                    </w:rPr>
                    <w:fldChar w:fldCharType="begin"/>
                  </w:r>
                  <w:r w:rsidR="00D76EF4">
                    <w:rPr>
                      <w:noProof/>
                      <w:webHidden/>
                    </w:rPr>
                    <w:instrText xml:space="preserve"> PAGEREF _Toc69947932 \h </w:instrText>
                  </w:r>
                  <w:r w:rsidR="00D76EF4">
                    <w:rPr>
                      <w:noProof/>
                      <w:webHidden/>
                    </w:rPr>
                  </w:r>
                  <w:r w:rsidR="00D76EF4">
                    <w:rPr>
                      <w:noProof/>
                      <w:webHidden/>
                    </w:rPr>
                    <w:fldChar w:fldCharType="separate"/>
                  </w:r>
                  <w:r w:rsidR="005C31B1">
                    <w:rPr>
                      <w:noProof/>
                      <w:webHidden/>
                    </w:rPr>
                    <w:t>11</w:t>
                  </w:r>
                  <w:r w:rsidR="00D76EF4">
                    <w:rPr>
                      <w:noProof/>
                      <w:webHidden/>
                    </w:rPr>
                    <w:fldChar w:fldCharType="end"/>
                  </w:r>
                </w:hyperlink>
              </w:p>
              <w:p w14:paraId="37661FCC" w14:textId="0B0F6BDD" w:rsidR="00D76EF4" w:rsidRDefault="00566635">
                <w:pPr>
                  <w:pStyle w:val="TOC2"/>
                  <w:rPr>
                    <w:rFonts w:eastAsiaTheme="minorEastAsia"/>
                    <w:noProof/>
                  </w:rPr>
                </w:pPr>
                <w:hyperlink w:anchor="_Toc69947933" w:history="1">
                  <w:r w:rsidR="00D76EF4" w:rsidRPr="00D63687">
                    <w:rPr>
                      <w:rStyle w:val="Hyperlink"/>
                      <w:rFonts w:eastAsia="Arial"/>
                      <w:noProof/>
                    </w:rPr>
                    <w:t>Entrevista</w:t>
                  </w:r>
                  <w:r w:rsidR="00D76EF4">
                    <w:rPr>
                      <w:noProof/>
                      <w:webHidden/>
                    </w:rPr>
                    <w:tab/>
                  </w:r>
                  <w:r w:rsidR="00D76EF4">
                    <w:rPr>
                      <w:noProof/>
                      <w:webHidden/>
                    </w:rPr>
                    <w:fldChar w:fldCharType="begin"/>
                  </w:r>
                  <w:r w:rsidR="00D76EF4">
                    <w:rPr>
                      <w:noProof/>
                      <w:webHidden/>
                    </w:rPr>
                    <w:instrText xml:space="preserve"> PAGEREF _Toc69947933 \h </w:instrText>
                  </w:r>
                  <w:r w:rsidR="00D76EF4">
                    <w:rPr>
                      <w:noProof/>
                      <w:webHidden/>
                    </w:rPr>
                  </w:r>
                  <w:r w:rsidR="00D76EF4">
                    <w:rPr>
                      <w:noProof/>
                      <w:webHidden/>
                    </w:rPr>
                    <w:fldChar w:fldCharType="separate"/>
                  </w:r>
                  <w:r w:rsidR="005C31B1">
                    <w:rPr>
                      <w:noProof/>
                      <w:webHidden/>
                    </w:rPr>
                    <w:t>12</w:t>
                  </w:r>
                  <w:r w:rsidR="00D76EF4">
                    <w:rPr>
                      <w:noProof/>
                      <w:webHidden/>
                    </w:rPr>
                    <w:fldChar w:fldCharType="end"/>
                  </w:r>
                </w:hyperlink>
              </w:p>
              <w:p w14:paraId="63DE9C37" w14:textId="30E5D85F" w:rsidR="00D76EF4" w:rsidRDefault="00566635">
                <w:pPr>
                  <w:pStyle w:val="TOC2"/>
                  <w:rPr>
                    <w:rFonts w:eastAsiaTheme="minorEastAsia"/>
                    <w:noProof/>
                  </w:rPr>
                </w:pPr>
                <w:hyperlink w:anchor="_Toc69947934" w:history="1">
                  <w:r w:rsidR="00D76EF4" w:rsidRPr="00D63687">
                    <w:rPr>
                      <w:rStyle w:val="Hyperlink"/>
                      <w:rFonts w:eastAsia="Arial"/>
                      <w:noProof/>
                    </w:rPr>
                    <w:t>Fluxograma de investigação de caso</w:t>
                  </w:r>
                  <w:r w:rsidR="00D76EF4">
                    <w:rPr>
                      <w:noProof/>
                      <w:webHidden/>
                    </w:rPr>
                    <w:tab/>
                  </w:r>
                  <w:r w:rsidR="00D76EF4">
                    <w:rPr>
                      <w:noProof/>
                      <w:webHidden/>
                    </w:rPr>
                    <w:fldChar w:fldCharType="begin"/>
                  </w:r>
                  <w:r w:rsidR="00D76EF4">
                    <w:rPr>
                      <w:noProof/>
                      <w:webHidden/>
                    </w:rPr>
                    <w:instrText xml:space="preserve"> PAGEREF _Toc69947934 \h </w:instrText>
                  </w:r>
                  <w:r w:rsidR="00D76EF4">
                    <w:rPr>
                      <w:noProof/>
                      <w:webHidden/>
                    </w:rPr>
                  </w:r>
                  <w:r w:rsidR="00D76EF4">
                    <w:rPr>
                      <w:noProof/>
                      <w:webHidden/>
                    </w:rPr>
                    <w:fldChar w:fldCharType="separate"/>
                  </w:r>
                  <w:r w:rsidR="005C31B1">
                    <w:rPr>
                      <w:noProof/>
                      <w:webHidden/>
                    </w:rPr>
                    <w:t>14</w:t>
                  </w:r>
                  <w:r w:rsidR="00D76EF4">
                    <w:rPr>
                      <w:noProof/>
                      <w:webHidden/>
                    </w:rPr>
                    <w:fldChar w:fldCharType="end"/>
                  </w:r>
                </w:hyperlink>
              </w:p>
              <w:p w14:paraId="6E1BD247" w14:textId="3401BCF1" w:rsidR="00D76EF4" w:rsidRDefault="00566635">
                <w:pPr>
                  <w:pStyle w:val="TOC2"/>
                  <w:rPr>
                    <w:rFonts w:eastAsiaTheme="minorEastAsia"/>
                    <w:noProof/>
                  </w:rPr>
                </w:pPr>
                <w:hyperlink w:anchor="_Toc69947935" w:history="1">
                  <w:r w:rsidR="00D76EF4" w:rsidRPr="00D63687">
                    <w:rPr>
                      <w:rStyle w:val="Hyperlink"/>
                      <w:rFonts w:eastAsia="Arial"/>
                      <w:noProof/>
                    </w:rPr>
                    <w:t>Conhecimentos e habilidades da equipe de investigação de casos</w:t>
                  </w:r>
                  <w:r w:rsidR="00D76EF4">
                    <w:rPr>
                      <w:noProof/>
                      <w:webHidden/>
                    </w:rPr>
                    <w:tab/>
                  </w:r>
                  <w:r w:rsidR="00D76EF4">
                    <w:rPr>
                      <w:noProof/>
                      <w:webHidden/>
                    </w:rPr>
                    <w:fldChar w:fldCharType="begin"/>
                  </w:r>
                  <w:r w:rsidR="00D76EF4">
                    <w:rPr>
                      <w:noProof/>
                      <w:webHidden/>
                    </w:rPr>
                    <w:instrText xml:space="preserve"> PAGEREF _Toc69947935 \h </w:instrText>
                  </w:r>
                  <w:r w:rsidR="00D76EF4">
                    <w:rPr>
                      <w:noProof/>
                      <w:webHidden/>
                    </w:rPr>
                  </w:r>
                  <w:r w:rsidR="00D76EF4">
                    <w:rPr>
                      <w:noProof/>
                      <w:webHidden/>
                    </w:rPr>
                    <w:fldChar w:fldCharType="separate"/>
                  </w:r>
                  <w:r w:rsidR="005C31B1">
                    <w:rPr>
                      <w:noProof/>
                      <w:webHidden/>
                    </w:rPr>
                    <w:t>15</w:t>
                  </w:r>
                  <w:r w:rsidR="00D76EF4">
                    <w:rPr>
                      <w:noProof/>
                      <w:webHidden/>
                    </w:rPr>
                    <w:fldChar w:fldCharType="end"/>
                  </w:r>
                </w:hyperlink>
              </w:p>
              <w:p w14:paraId="3C5EE800" w14:textId="1E42CCD6" w:rsidR="00D76EF4" w:rsidRDefault="00566635">
                <w:pPr>
                  <w:pStyle w:val="TOC2"/>
                  <w:rPr>
                    <w:rFonts w:eastAsiaTheme="minorEastAsia"/>
                    <w:noProof/>
                  </w:rPr>
                </w:pPr>
                <w:hyperlink w:anchor="_Toc69947936" w:history="1">
                  <w:r w:rsidR="00D76EF4" w:rsidRPr="00D63687">
                    <w:rPr>
                      <w:rStyle w:val="Hyperlink"/>
                      <w:rFonts w:eastAsia="Arial"/>
                      <w:noProof/>
                    </w:rPr>
                    <w:t>Conclusão</w:t>
                  </w:r>
                  <w:r w:rsidR="00D76EF4">
                    <w:rPr>
                      <w:noProof/>
                      <w:webHidden/>
                    </w:rPr>
                    <w:tab/>
                  </w:r>
                  <w:r w:rsidR="00D76EF4">
                    <w:rPr>
                      <w:noProof/>
                      <w:webHidden/>
                    </w:rPr>
                    <w:fldChar w:fldCharType="begin"/>
                  </w:r>
                  <w:r w:rsidR="00D76EF4">
                    <w:rPr>
                      <w:noProof/>
                      <w:webHidden/>
                    </w:rPr>
                    <w:instrText xml:space="preserve"> PAGEREF _Toc69947936 \h </w:instrText>
                  </w:r>
                  <w:r w:rsidR="00D76EF4">
                    <w:rPr>
                      <w:noProof/>
                      <w:webHidden/>
                    </w:rPr>
                  </w:r>
                  <w:r w:rsidR="00D76EF4">
                    <w:rPr>
                      <w:noProof/>
                      <w:webHidden/>
                    </w:rPr>
                    <w:fldChar w:fldCharType="separate"/>
                  </w:r>
                  <w:r w:rsidR="005C31B1">
                    <w:rPr>
                      <w:noProof/>
                      <w:webHidden/>
                    </w:rPr>
                    <w:t>16</w:t>
                  </w:r>
                  <w:r w:rsidR="00D76EF4">
                    <w:rPr>
                      <w:noProof/>
                      <w:webHidden/>
                    </w:rPr>
                    <w:fldChar w:fldCharType="end"/>
                  </w:r>
                </w:hyperlink>
              </w:p>
              <w:p w14:paraId="29AE96E0" w14:textId="1FF72BBB" w:rsidR="00B53B48" w:rsidRPr="00B53B48" w:rsidRDefault="00B53B48" w:rsidP="00186C24">
                <w:pPr>
                  <w:rPr>
                    <w:bCs/>
                  </w:rPr>
                </w:pPr>
                <w:r w:rsidRPr="00B53B48">
                  <w:fldChar w:fldCharType="end"/>
                </w:r>
              </w:p>
              <w:p w14:paraId="19BA7306" w14:textId="2A1EBEF8" w:rsidR="00B53B48" w:rsidRPr="00B53B48" w:rsidRDefault="00566635"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0130AC" w:rsidRPr="001F03C4" w14:paraId="7DD6127B" w14:textId="77777777" w:rsidTr="00B549A1">
        <w:trPr>
          <w:trHeight w:val="20"/>
        </w:trPr>
        <w:tc>
          <w:tcPr>
            <w:tcW w:w="11906" w:type="dxa"/>
            <w:shd w:val="clear" w:color="auto" w:fill="BF8F00" w:themeFill="accent4" w:themeFillShade="BF"/>
          </w:tcPr>
          <w:p w14:paraId="52FAE2A7" w14:textId="20B63584" w:rsidR="000130AC" w:rsidRPr="001F03C4" w:rsidRDefault="00566635" w:rsidP="00B549A1">
            <w:pPr>
              <w:pStyle w:val="TtuloAula"/>
            </w:pPr>
            <w:sdt>
              <w:sdtPr>
                <w:alias w:val="Título"/>
                <w:tag w:val=""/>
                <w:id w:val="20210763"/>
                <w:placeholder>
                  <w:docPart w:val="BBB1FE78B952490A9EEFAD6547DEA43D"/>
                </w:placeholder>
                <w:dataBinding w:prefixMappings="xmlns:ns0='http://purl.org/dc/elements/1.1/' xmlns:ns1='http://schemas.openxmlformats.org/package/2006/metadata/core-properties' " w:xpath="/ns1:coreProperties[1]/ns0:title[1]" w:storeItemID="{6C3C8BC8-F283-45AE-878A-BAB7291924A1}"/>
                <w:text/>
              </w:sdtPr>
              <w:sdtEndPr/>
              <w:sdtContent>
                <w:r w:rsidR="002D5CB5" w:rsidRPr="002D5CB5">
                  <w:t>Aula 2 -</w:t>
                </w:r>
                <w:r w:rsidR="00B26115">
                  <w:t xml:space="preserve"> </w:t>
                </w:r>
                <w:proofErr w:type="spellStart"/>
                <w:r w:rsidR="002D5CB5" w:rsidRPr="002D5CB5">
                  <w:t>Investigación</w:t>
                </w:r>
                <w:proofErr w:type="spellEnd"/>
                <w:r w:rsidR="002D5CB5" w:rsidRPr="002D5CB5">
                  <w:t xml:space="preserve"> de caso</w:t>
                </w:r>
              </w:sdtContent>
            </w:sdt>
          </w:p>
        </w:tc>
      </w:tr>
      <w:tr w:rsidR="000130AC" w:rsidRPr="00954660" w14:paraId="27A0B0C5" w14:textId="77777777" w:rsidTr="00B549A1">
        <w:trPr>
          <w:trHeight w:val="20"/>
        </w:trPr>
        <w:tc>
          <w:tcPr>
            <w:tcW w:w="11906" w:type="dxa"/>
          </w:tcPr>
          <w:p w14:paraId="188FF584" w14:textId="5CC763A7" w:rsidR="000130AC" w:rsidRPr="006A143A" w:rsidRDefault="00D91B24" w:rsidP="006A143A">
            <w:pPr>
              <w:pStyle w:val="Pimagem"/>
            </w:pPr>
            <w:r>
              <w:rPr>
                <w:noProof/>
              </w:rPr>
              <w:drawing>
                <wp:inline distT="0" distB="0" distL="0" distR="0" wp14:anchorId="2A5AF8C2" wp14:editId="48AED573">
                  <wp:extent cx="5413690" cy="1562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475" b="35243"/>
                          <a:stretch/>
                        </pic:blipFill>
                        <pic:spPr bwMode="auto">
                          <a:xfrm>
                            <a:off x="0" y="0"/>
                            <a:ext cx="5431581" cy="1567262"/>
                          </a:xfrm>
                          <a:prstGeom prst="rect">
                            <a:avLst/>
                          </a:prstGeom>
                          <a:noFill/>
                          <a:ln>
                            <a:noFill/>
                          </a:ln>
                          <a:extLst>
                            <a:ext uri="{53640926-AAD7-44D8-BBD7-CCE9431645EC}">
                              <a14:shadowObscured xmlns:a14="http://schemas.microsoft.com/office/drawing/2010/main"/>
                            </a:ext>
                          </a:extLst>
                        </pic:spPr>
                      </pic:pic>
                    </a:graphicData>
                  </a:graphic>
                </wp:inline>
              </w:drawing>
            </w:r>
          </w:p>
          <w:p w14:paraId="65CA941B" w14:textId="6DEE9A13" w:rsidR="000130AC" w:rsidRPr="00954660" w:rsidRDefault="000130AC" w:rsidP="00ED640C">
            <w:pPr>
              <w:pStyle w:val="Caption"/>
            </w:pPr>
            <w:r w:rsidRPr="00954660">
              <w:t xml:space="preserve">Figura </w:t>
            </w:r>
            <w:fldSimple w:instr=" SEQ Figura \* ARABIC ">
              <w:r w:rsidR="005C31B1">
                <w:rPr>
                  <w:noProof/>
                </w:rPr>
                <w:t>1</w:t>
              </w:r>
            </w:fldSimple>
            <w:r w:rsidRPr="00954660">
              <w:t xml:space="preserve"> </w:t>
            </w:r>
            <w:r>
              <w:t>–</w:t>
            </w:r>
            <w:r w:rsidRPr="00954660">
              <w:t xml:space="preserve"> </w:t>
            </w:r>
            <w:r w:rsidR="00173236">
              <w:t xml:space="preserve">Médico </w:t>
            </w:r>
            <w:r w:rsidR="007A4E3F">
              <w:t xml:space="preserve">preenchendo </w:t>
            </w:r>
            <w:proofErr w:type="gramStart"/>
            <w:r w:rsidR="007A4E3F">
              <w:t xml:space="preserve">formulário </w:t>
            </w:r>
            <w:r w:rsidRPr="00954660">
              <w:t xml:space="preserve"> Por</w:t>
            </w:r>
            <w:proofErr w:type="gramEnd"/>
            <w:r w:rsidRPr="00954660">
              <w:t xml:space="preserve"> twenty20photos</w:t>
            </w:r>
          </w:p>
        </w:tc>
      </w:tr>
      <w:tr w:rsidR="000130AC" w:rsidRPr="006D2A00" w14:paraId="75FDFF1A" w14:textId="77777777" w:rsidTr="00B549A1">
        <w:trPr>
          <w:trHeight w:val="20"/>
        </w:trPr>
        <w:tc>
          <w:tcPr>
            <w:tcW w:w="11906" w:type="dxa"/>
          </w:tcPr>
          <w:p w14:paraId="1A5F9ABD" w14:textId="77777777" w:rsidR="002D5CB5" w:rsidRPr="006D2A00" w:rsidRDefault="002D5CB5" w:rsidP="00043EDC">
            <w:pPr>
              <w:pStyle w:val="Ppargrafo"/>
              <w:rPr>
                <w:lang w:val="es-CO"/>
              </w:rPr>
            </w:pPr>
            <w:r w:rsidRPr="006D2A00">
              <w:rPr>
                <w:lang w:val="es-CO"/>
              </w:rPr>
              <w:t>¡Hola!</w:t>
            </w:r>
          </w:p>
          <w:p w14:paraId="4D3499D3" w14:textId="280EA1D9" w:rsidR="000130AC" w:rsidRPr="002D5CB5" w:rsidRDefault="002D5CB5" w:rsidP="00043EDC">
            <w:pPr>
              <w:pStyle w:val="Ppargrafo"/>
              <w:rPr>
                <w:rFonts w:ascii="Times New Roman" w:eastAsia="Times New Roman" w:hAnsi="Times New Roman" w:cs="Times New Roman"/>
                <w:lang w:val="es-CO"/>
              </w:rPr>
            </w:pPr>
            <w:r w:rsidRPr="002D5CB5">
              <w:rPr>
                <w:lang w:val="es-CO"/>
              </w:rPr>
              <w:t xml:space="preserve">En esta clase Ud. comprenderá la aplicación del diagrama de flujo general de una investigación de casos, la identificación de las prioridades de investigación, la importancia de los casos de </w:t>
            </w:r>
            <w:proofErr w:type="spellStart"/>
            <w:r w:rsidRPr="002D5CB5">
              <w:rPr>
                <w:lang w:val="es-CO"/>
              </w:rPr>
              <w:t>triaje</w:t>
            </w:r>
            <w:proofErr w:type="spellEnd"/>
            <w:r w:rsidRPr="002D5CB5">
              <w:rPr>
                <w:lang w:val="es-CO"/>
              </w:rPr>
              <w:t xml:space="preserve"> (o cribado) y la encuesta de contactos a través de entrevistas, además de su seguimiento continuo.</w:t>
            </w:r>
          </w:p>
        </w:tc>
      </w:tr>
      <w:tr w:rsidR="000130AC" w:rsidRPr="006D2A00" w14:paraId="217EB7CB" w14:textId="77777777" w:rsidTr="00B549A1">
        <w:trPr>
          <w:trHeight w:val="20"/>
        </w:trPr>
        <w:tc>
          <w:tcPr>
            <w:tcW w:w="11906" w:type="dxa"/>
          </w:tcPr>
          <w:p w14:paraId="2C308547" w14:textId="3705C063" w:rsidR="000130AC" w:rsidRPr="002D5CB5" w:rsidRDefault="002D5CB5" w:rsidP="00043EDC">
            <w:pPr>
              <w:pStyle w:val="Ppargrafo"/>
              <w:rPr>
                <w:rFonts w:ascii="Times New Roman" w:eastAsia="Times New Roman" w:hAnsi="Times New Roman" w:cs="Times New Roman"/>
                <w:lang w:val="es-CO"/>
              </w:rPr>
            </w:pPr>
            <w:r w:rsidRPr="002D5CB5">
              <w:rPr>
                <w:lang w:val="es-CO"/>
              </w:rPr>
              <w:t>Al final de esta lección será capaz de:</w:t>
            </w:r>
          </w:p>
          <w:p w14:paraId="47AF372B" w14:textId="77777777" w:rsidR="002D5CB5" w:rsidRPr="002D5CB5" w:rsidRDefault="002D5CB5" w:rsidP="002D5CB5">
            <w:pPr>
              <w:pStyle w:val="PBullets"/>
              <w:rPr>
                <w:lang w:val="es-CO"/>
              </w:rPr>
            </w:pPr>
            <w:r w:rsidRPr="002D5CB5">
              <w:rPr>
                <w:lang w:val="es-CO"/>
              </w:rPr>
              <w:t>Conocer los hechos que desencadenan la investigación de los casos;</w:t>
            </w:r>
          </w:p>
          <w:p w14:paraId="27E45021" w14:textId="77777777" w:rsidR="002D5CB5" w:rsidRPr="002D5CB5" w:rsidRDefault="002D5CB5" w:rsidP="002D5CB5">
            <w:pPr>
              <w:pStyle w:val="PBullets"/>
              <w:rPr>
                <w:lang w:val="es-CO"/>
              </w:rPr>
            </w:pPr>
            <w:r w:rsidRPr="002D5CB5">
              <w:rPr>
                <w:lang w:val="es-CO"/>
              </w:rPr>
              <w:t>Definir los casos a investigar como prioritarios, según el período de transmisibilidad;</w:t>
            </w:r>
          </w:p>
          <w:p w14:paraId="7CE2BDDA" w14:textId="77777777" w:rsidR="002D5CB5" w:rsidRPr="002D5CB5" w:rsidRDefault="002D5CB5" w:rsidP="002D5CB5">
            <w:pPr>
              <w:pStyle w:val="PBullets"/>
              <w:rPr>
                <w:lang w:val="es-CO"/>
              </w:rPr>
            </w:pPr>
            <w:r w:rsidRPr="002D5CB5">
              <w:rPr>
                <w:lang w:val="es-CO"/>
              </w:rPr>
              <w:t>Aplicar entrevistas de casos, así como implementar buenas prácticas en la recopilación de datos;</w:t>
            </w:r>
          </w:p>
          <w:p w14:paraId="219A596C" w14:textId="77777777" w:rsidR="002D5CB5" w:rsidRPr="002D5CB5" w:rsidRDefault="002D5CB5" w:rsidP="002D5CB5">
            <w:pPr>
              <w:pStyle w:val="PBullets"/>
              <w:rPr>
                <w:lang w:val="es-CO"/>
              </w:rPr>
            </w:pPr>
            <w:r w:rsidRPr="002D5CB5">
              <w:rPr>
                <w:lang w:val="es-CO"/>
              </w:rPr>
              <w:t>Identificar los contactos según el período de transmisión de los casos;</w:t>
            </w:r>
          </w:p>
          <w:p w14:paraId="39653636" w14:textId="77777777" w:rsidR="002D5CB5" w:rsidRPr="002D5CB5" w:rsidRDefault="002D5CB5" w:rsidP="002D5CB5">
            <w:pPr>
              <w:pStyle w:val="PBullets"/>
              <w:rPr>
                <w:lang w:val="es-CO"/>
              </w:rPr>
            </w:pPr>
            <w:r w:rsidRPr="002D5CB5">
              <w:rPr>
                <w:lang w:val="es-CO"/>
              </w:rPr>
              <w:t>Monitorear el estado de salud de los casos en el período de aislamiento y minimizar las dificultades que impiden el cumplimiento;</w:t>
            </w:r>
          </w:p>
          <w:p w14:paraId="1FFBFF52" w14:textId="1FE78EC1" w:rsidR="000130AC" w:rsidRPr="002D5CB5" w:rsidRDefault="002D5CB5" w:rsidP="004B0894">
            <w:pPr>
              <w:pStyle w:val="PBullets"/>
              <w:rPr>
                <w:lang w:val="es-CO"/>
              </w:rPr>
            </w:pPr>
            <w:r w:rsidRPr="002D5CB5">
              <w:rPr>
                <w:lang w:val="es-CO"/>
              </w:rPr>
              <w:t>Identificar situaciones de vulnerabilidad que indiquen la necesidad de apoyo socioeconómico o de salud.</w:t>
            </w:r>
          </w:p>
        </w:tc>
      </w:tr>
    </w:tbl>
    <w:p w14:paraId="466592D0" w14:textId="400B2D47" w:rsidR="00E5774C" w:rsidRPr="002D5CB5" w:rsidRDefault="00E5774C">
      <w:pPr>
        <w:rPr>
          <w:lang w:val="es-CO"/>
        </w:rPr>
      </w:pPr>
      <w:r w:rsidRPr="002D5CB5">
        <w:rPr>
          <w:lang w:val="es-CO"/>
        </w:rPr>
        <w:br w:type="page"/>
      </w:r>
    </w:p>
    <w:tbl>
      <w:tblPr>
        <w:tblStyle w:val="Ptabela"/>
        <w:tblW w:w="5000" w:type="pct"/>
        <w:jc w:val="center"/>
        <w:tblLook w:val="04A0" w:firstRow="1" w:lastRow="0" w:firstColumn="1" w:lastColumn="0" w:noHBand="0" w:noVBand="1"/>
      </w:tblPr>
      <w:tblGrid>
        <w:gridCol w:w="11906"/>
      </w:tblGrid>
      <w:tr w:rsidR="00EA0585" w:rsidRPr="00E132C0" w14:paraId="04A9D0FD" w14:textId="77777777" w:rsidTr="00B549A1">
        <w:trPr>
          <w:trHeight w:val="20"/>
          <w:jc w:val="center"/>
        </w:trPr>
        <w:tc>
          <w:tcPr>
            <w:tcW w:w="11906" w:type="dxa"/>
          </w:tcPr>
          <w:p w14:paraId="38D5FF24" w14:textId="7DB41078" w:rsidR="00EA0585" w:rsidRPr="00E132C0" w:rsidRDefault="002D5CB5" w:rsidP="00B549A1">
            <w:pPr>
              <w:pStyle w:val="P1Ttulonumerado"/>
              <w:rPr>
                <w:rFonts w:eastAsia="Arial"/>
              </w:rPr>
            </w:pPr>
            <w:proofErr w:type="spellStart"/>
            <w:r w:rsidRPr="002D5CB5">
              <w:rPr>
                <w:rFonts w:eastAsia="Arial"/>
              </w:rPr>
              <w:lastRenderedPageBreak/>
              <w:t>Identificación</w:t>
            </w:r>
            <w:proofErr w:type="spellEnd"/>
            <w:r w:rsidRPr="002D5CB5">
              <w:rPr>
                <w:rFonts w:eastAsia="Arial"/>
              </w:rPr>
              <w:t xml:space="preserve"> de casos</w:t>
            </w:r>
          </w:p>
        </w:tc>
      </w:tr>
      <w:tr w:rsidR="00EA0585" w:rsidRPr="00E132C0" w14:paraId="362CF219" w14:textId="77777777" w:rsidTr="00B549A1">
        <w:trPr>
          <w:trHeight w:val="20"/>
          <w:jc w:val="center"/>
        </w:trPr>
        <w:tc>
          <w:tcPr>
            <w:tcW w:w="11906" w:type="dxa"/>
          </w:tcPr>
          <w:p w14:paraId="558784D5" w14:textId="77777777" w:rsidR="00ED640C" w:rsidRPr="00ED640C" w:rsidRDefault="00C95E20" w:rsidP="00ED640C">
            <w:pPr>
              <w:pStyle w:val="Pimagem"/>
            </w:pPr>
            <w:r w:rsidRPr="00ED640C">
              <w:rPr>
                <w:noProof/>
              </w:rPr>
              <w:drawing>
                <wp:inline distT="0" distB="0" distL="0" distR="0" wp14:anchorId="3948406E" wp14:editId="1662FAF1">
                  <wp:extent cx="5803900" cy="34004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8" b="11327"/>
                          <a:stretch/>
                        </pic:blipFill>
                        <pic:spPr bwMode="auto">
                          <a:xfrm>
                            <a:off x="0" y="0"/>
                            <a:ext cx="5853375" cy="3429412"/>
                          </a:xfrm>
                          <a:prstGeom prst="rect">
                            <a:avLst/>
                          </a:prstGeom>
                          <a:noFill/>
                          <a:ln>
                            <a:noFill/>
                          </a:ln>
                          <a:extLst>
                            <a:ext uri="{53640926-AAD7-44D8-BBD7-CCE9431645EC}">
                              <a14:shadowObscured xmlns:a14="http://schemas.microsoft.com/office/drawing/2010/main"/>
                            </a:ext>
                          </a:extLst>
                        </pic:spPr>
                      </pic:pic>
                    </a:graphicData>
                  </a:graphic>
                </wp:inline>
              </w:drawing>
            </w:r>
          </w:p>
          <w:p w14:paraId="01C32346" w14:textId="4AFFCDE6" w:rsidR="00EA0585" w:rsidRPr="00ED640C" w:rsidRDefault="00B57A8A" w:rsidP="00ED640C">
            <w:pPr>
              <w:pStyle w:val="Caption"/>
            </w:pPr>
            <w:r w:rsidRPr="00ED640C">
              <w:t xml:space="preserve">Medidas de segurança </w:t>
            </w:r>
            <w:r w:rsidR="00D06DEE" w:rsidRPr="00ED640C">
              <w:t>contra Covid-19 por</w:t>
            </w:r>
            <w:r w:rsidR="00ED640C" w:rsidRPr="00ED640C">
              <w:t xml:space="preserve"> </w:t>
            </w:r>
            <w:proofErr w:type="spellStart"/>
            <w:r w:rsidR="00ED640C" w:rsidRPr="00ED640C">
              <w:t>ckstockphoto</w:t>
            </w:r>
            <w:proofErr w:type="spellEnd"/>
          </w:p>
        </w:tc>
      </w:tr>
      <w:tr w:rsidR="00EA0585" w:rsidRPr="006D2A00" w14:paraId="29CD422A" w14:textId="77777777" w:rsidTr="00B549A1">
        <w:trPr>
          <w:trHeight w:val="20"/>
          <w:jc w:val="center"/>
        </w:trPr>
        <w:tc>
          <w:tcPr>
            <w:tcW w:w="11906" w:type="dxa"/>
          </w:tcPr>
          <w:p w14:paraId="75506F5D" w14:textId="227B7B29" w:rsidR="00EA0585" w:rsidRPr="00043EDC" w:rsidRDefault="002D5CB5" w:rsidP="00043EDC">
            <w:pPr>
              <w:pStyle w:val="Ppargrafo"/>
              <w:rPr>
                <w:lang w:val="es-CO"/>
              </w:rPr>
            </w:pPr>
            <w:r w:rsidRPr="002D5CB5">
              <w:rPr>
                <w:lang w:val="es-CO"/>
              </w:rPr>
              <w:t xml:space="preserve">Todos los casos confirmados de una determinada enfermedad deben ser investigados y rastreados por sus contactos, así como informar su diagnóstico y adoptar medidas de precaución a fin de evitar la propagación a más personas. Durante el aislamiento, se recomienda monitorear los casos de acuerdo con la </w:t>
            </w:r>
            <w:r w:rsidRPr="002D5CB5">
              <w:rPr>
                <w:b/>
                <w:lang w:val="es-CO"/>
              </w:rPr>
              <w:t>distancia física</w:t>
            </w:r>
            <w:r w:rsidRPr="002D5CB5">
              <w:rPr>
                <w:lang w:val="es-CO"/>
              </w:rPr>
              <w:t xml:space="preserve"> y medidas de bioseguridad (CDC, 2020). </w:t>
            </w:r>
          </w:p>
        </w:tc>
      </w:tr>
      <w:tr w:rsidR="00EA0585" w:rsidRPr="006D2A00" w14:paraId="612F61B8" w14:textId="77777777" w:rsidTr="00B549A1">
        <w:trPr>
          <w:trHeight w:val="20"/>
          <w:jc w:val="center"/>
        </w:trPr>
        <w:tc>
          <w:tcPr>
            <w:tcW w:w="11906" w:type="dxa"/>
          </w:tcPr>
          <w:p w14:paraId="42701701" w14:textId="330002E3" w:rsidR="00EA0585" w:rsidRPr="002D5CB5" w:rsidRDefault="002D5CB5" w:rsidP="00043EDC">
            <w:pPr>
              <w:pStyle w:val="Ppargrafo"/>
              <w:rPr>
                <w:b/>
                <w:lang w:val="es-CO"/>
              </w:rPr>
            </w:pPr>
            <w:r w:rsidRPr="002D5CB5">
              <w:rPr>
                <w:lang w:val="es-CO"/>
              </w:rPr>
              <w:t xml:space="preserve">Cabe señalar que es posible que el equipo de investigación y seguimiento no tenga acceso a todos los casos existentes en su jurisprudencia. Por eso llamamos de </w:t>
            </w:r>
            <w:r w:rsidRPr="002D5CB5">
              <w:rPr>
                <w:b/>
                <w:lang w:val="es-CO"/>
              </w:rPr>
              <w:t>desencadenar eventos</w:t>
            </w:r>
            <w:r w:rsidRPr="002D5CB5">
              <w:rPr>
                <w:lang w:val="es-CO"/>
              </w:rPr>
              <w:t xml:space="preserve"> aquellos que tienen potencial para iniciar un proceso de investigación, como los informes de las instituciones públicas, la comunicación de resultados positivos de un laboratorio asociado y la identificación de un caso entre los contactos seguidos por el equipo. </w:t>
            </w:r>
          </w:p>
        </w:tc>
      </w:tr>
      <w:tr w:rsidR="00EA0585" w:rsidRPr="002D5CB5" w14:paraId="69465127" w14:textId="77777777" w:rsidTr="00B549A1">
        <w:trPr>
          <w:trHeight w:val="20"/>
          <w:jc w:val="center"/>
        </w:trPr>
        <w:tc>
          <w:tcPr>
            <w:tcW w:w="11906" w:type="dxa"/>
          </w:tcPr>
          <w:p w14:paraId="26D8E141" w14:textId="09ACB00B" w:rsidR="00EA0585" w:rsidRPr="00043EDC" w:rsidRDefault="00EA0585" w:rsidP="00043EDC">
            <w:pPr>
              <w:pStyle w:val="Pimagem"/>
            </w:pPr>
            <w:r w:rsidRPr="00AF32A0">
              <w:rPr>
                <w:rStyle w:val="PimagemChar"/>
                <w:noProof/>
              </w:rPr>
              <w:lastRenderedPageBreak/>
              <w:drawing>
                <wp:inline distT="114300" distB="114300" distL="114300" distR="114300" wp14:anchorId="1FF327A1" wp14:editId="31F3BFB5">
                  <wp:extent cx="6047453" cy="3171825"/>
                  <wp:effectExtent l="0" t="0" r="0" b="0"/>
                  <wp:docPr id="83" name="image2.png" descr="Fuente: CDC. Centros para el Control y la Prevención de Enfermedades, 2020."/>
                  <wp:cNvGraphicFramePr/>
                  <a:graphic xmlns:a="http://schemas.openxmlformats.org/drawingml/2006/main">
                    <a:graphicData uri="http://schemas.openxmlformats.org/drawingml/2006/picture">
                      <pic:pic xmlns:pic="http://schemas.openxmlformats.org/drawingml/2006/picture">
                        <pic:nvPicPr>
                          <pic:cNvPr id="83" name="image2.png" descr="Fuente: CDC. Centros para el Control y la Prevención de Enfermedades, 2020."/>
                          <pic:cNvPicPr preferRelativeResize="0"/>
                        </pic:nvPicPr>
                        <pic:blipFill>
                          <a:blip r:embed="rId15"/>
                          <a:srcRect/>
                          <a:stretch>
                            <a:fillRect/>
                          </a:stretch>
                        </pic:blipFill>
                        <pic:spPr>
                          <a:xfrm>
                            <a:off x="0" y="0"/>
                            <a:ext cx="6125033" cy="3212515"/>
                          </a:xfrm>
                          <a:prstGeom prst="rect">
                            <a:avLst/>
                          </a:prstGeom>
                          <a:ln/>
                        </pic:spPr>
                      </pic:pic>
                    </a:graphicData>
                  </a:graphic>
                </wp:inline>
              </w:drawing>
            </w:r>
          </w:p>
        </w:tc>
      </w:tr>
      <w:tr w:rsidR="00043EDC" w:rsidRPr="006D2A00" w14:paraId="3EE8463F" w14:textId="77777777" w:rsidTr="00B549A1">
        <w:trPr>
          <w:trHeight w:val="20"/>
          <w:jc w:val="center"/>
        </w:trPr>
        <w:tc>
          <w:tcPr>
            <w:tcW w:w="11906" w:type="dxa"/>
          </w:tcPr>
          <w:p w14:paraId="3F83D0A6" w14:textId="6A0CD74E" w:rsidR="00043EDC" w:rsidRPr="006D2A00" w:rsidRDefault="00043EDC" w:rsidP="00043EDC">
            <w:pPr>
              <w:pStyle w:val="Caption"/>
              <w:rPr>
                <w:rStyle w:val="PimagemChar"/>
                <w:noProof/>
                <w:lang w:val="es-CO"/>
              </w:rPr>
            </w:pPr>
            <w:r w:rsidRPr="002D5CB5">
              <w:rPr>
                <w:lang w:val="es-CO"/>
              </w:rPr>
              <w:t>Fuente: CDC. Centros para el Control y la Prevención de Enfermedades, 2020.</w:t>
            </w:r>
          </w:p>
        </w:tc>
      </w:tr>
      <w:tr w:rsidR="00EA0585" w:rsidRPr="006D2A00" w14:paraId="410280C7"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rsidRPr="006D2A00" w14:paraId="6394E92A" w14:textId="77777777" w:rsidTr="00B549A1">
              <w:tc>
                <w:tcPr>
                  <w:tcW w:w="1000" w:type="pct"/>
                  <w:shd w:val="clear" w:color="auto" w:fill="auto"/>
                  <w:hideMark/>
                </w:tcPr>
                <w:p w14:paraId="49A43D81" w14:textId="77777777" w:rsidR="00EA0585" w:rsidRPr="00A95339" w:rsidRDefault="00EA0585" w:rsidP="004730DC">
                  <w:pPr>
                    <w:pStyle w:val="Pimagem"/>
                  </w:pPr>
                  <w:r>
                    <w:rPr>
                      <w:noProof/>
                    </w:rPr>
                    <w:drawing>
                      <wp:inline distT="0" distB="0" distL="0" distR="0" wp14:anchorId="26254707" wp14:editId="7F229D86">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CD84CC3" w14:textId="6528D887" w:rsidR="00EA0585" w:rsidRPr="002D5CB5" w:rsidRDefault="002D5CB5" w:rsidP="00B549A1">
                  <w:pPr>
                    <w:pStyle w:val="txtrec"/>
                    <w:rPr>
                      <w:b/>
                      <w:bCs/>
                      <w:lang w:val="es-CO"/>
                    </w:rPr>
                  </w:pPr>
                  <w:proofErr w:type="gramStart"/>
                  <w:r w:rsidRPr="002D5CB5">
                    <w:rPr>
                      <w:b/>
                      <w:bCs/>
                      <w:lang w:val="es-CO"/>
                    </w:rPr>
                    <w:t>Tome Nota</w:t>
                  </w:r>
                  <w:r w:rsidR="00EA0585" w:rsidRPr="002D5CB5">
                    <w:rPr>
                      <w:b/>
                      <w:bCs/>
                      <w:lang w:val="es-CO"/>
                    </w:rPr>
                    <w:t>!</w:t>
                  </w:r>
                  <w:proofErr w:type="gramEnd"/>
                </w:p>
                <w:p w14:paraId="5105B8F1" w14:textId="7C3346ED" w:rsidR="00EA0585" w:rsidRPr="002D5CB5" w:rsidRDefault="002D5CB5" w:rsidP="00B549A1">
                  <w:pPr>
                    <w:pStyle w:val="txtrec"/>
                    <w:rPr>
                      <w:lang w:val="es-CO"/>
                    </w:rPr>
                  </w:pPr>
                  <w:r w:rsidRPr="002D5CB5">
                    <w:rPr>
                      <w:lang w:val="es-CO"/>
                    </w:rPr>
                    <w:t>Solo los casos que se ajustan a las posibilidades de iniciar un protocolo en su equipo ingresan a su sistema. Dependiendo de la capacidad de prueba de su jurisprudencia, los esfuerzos también pueden centrarse en casos sospechosos.</w:t>
                  </w:r>
                </w:p>
              </w:tc>
            </w:tr>
          </w:tbl>
          <w:p w14:paraId="62C1D483" w14:textId="77777777" w:rsidR="00EA0585" w:rsidRPr="002D5CB5" w:rsidRDefault="00EA0585" w:rsidP="00B549A1">
            <w:pPr>
              <w:spacing w:line="360" w:lineRule="auto"/>
              <w:jc w:val="both"/>
              <w:rPr>
                <w:rFonts w:ascii="Arial" w:eastAsia="Arial" w:hAnsi="Arial" w:cs="Arial"/>
                <w:b/>
                <w:lang w:val="es-CO"/>
              </w:rPr>
            </w:pPr>
          </w:p>
        </w:tc>
      </w:tr>
      <w:tr w:rsidR="00EA0585" w:rsidRPr="00E132C0" w14:paraId="32E44246" w14:textId="77777777" w:rsidTr="00B549A1">
        <w:trPr>
          <w:trHeight w:val="20"/>
          <w:jc w:val="center"/>
        </w:trPr>
        <w:tc>
          <w:tcPr>
            <w:tcW w:w="11906" w:type="dxa"/>
          </w:tcPr>
          <w:p w14:paraId="18132E4F" w14:textId="4339003B" w:rsidR="00EA0585" w:rsidRPr="00E132C0" w:rsidRDefault="002D5CB5" w:rsidP="00D76EF4">
            <w:pPr>
              <w:pStyle w:val="P11Ttulonumerado"/>
              <w:rPr>
                <w:rFonts w:eastAsia="Arial"/>
              </w:rPr>
            </w:pPr>
            <w:proofErr w:type="spellStart"/>
            <w:r w:rsidRPr="002D5CB5">
              <w:rPr>
                <w:rFonts w:eastAsia="Arial"/>
              </w:rPr>
              <w:t>Triaje</w:t>
            </w:r>
            <w:proofErr w:type="spellEnd"/>
          </w:p>
        </w:tc>
      </w:tr>
      <w:tr w:rsidR="00EA0585" w:rsidRPr="006D2A00" w14:paraId="20B2BE26" w14:textId="77777777" w:rsidTr="00B549A1">
        <w:trPr>
          <w:trHeight w:val="20"/>
          <w:jc w:val="center"/>
        </w:trPr>
        <w:tc>
          <w:tcPr>
            <w:tcW w:w="11906" w:type="dxa"/>
          </w:tcPr>
          <w:p w14:paraId="79CF4C65" w14:textId="514E1031" w:rsidR="00EA0585" w:rsidRPr="002D5CB5" w:rsidRDefault="002D5CB5" w:rsidP="00043EDC">
            <w:pPr>
              <w:pStyle w:val="Ppargrafo"/>
              <w:rPr>
                <w:lang w:val="es-CO"/>
              </w:rPr>
            </w:pPr>
            <w:r w:rsidRPr="002D5CB5">
              <w:rPr>
                <w:lang w:val="es-CO"/>
              </w:rPr>
              <w:t xml:space="preserve">Entre los casos catalogados por el equipo de investigación, es necesario priorizarlos mediante el </w:t>
            </w:r>
            <w:proofErr w:type="spellStart"/>
            <w:r w:rsidRPr="002D5CB5">
              <w:rPr>
                <w:lang w:val="es-CO"/>
              </w:rPr>
              <w:t>triaje</w:t>
            </w:r>
            <w:proofErr w:type="spellEnd"/>
            <w:r w:rsidRPr="002D5CB5">
              <w:rPr>
                <w:lang w:val="es-CO"/>
              </w:rPr>
              <w:t xml:space="preserve"> (o cribado). Este </w:t>
            </w:r>
            <w:proofErr w:type="spellStart"/>
            <w:r w:rsidRPr="002D5CB5">
              <w:rPr>
                <w:lang w:val="es-CO"/>
              </w:rPr>
              <w:t>triaje</w:t>
            </w:r>
            <w:proofErr w:type="spellEnd"/>
            <w:r w:rsidRPr="002D5CB5">
              <w:rPr>
                <w:lang w:val="es-CO"/>
              </w:rPr>
              <w:t xml:space="preserve"> dependerá de la enfermedad, su período de transmisión y de la información asociada al caso. El </w:t>
            </w:r>
            <w:proofErr w:type="spellStart"/>
            <w:r w:rsidRPr="002D5CB5">
              <w:rPr>
                <w:lang w:val="es-CO"/>
              </w:rPr>
              <w:t>triaje</w:t>
            </w:r>
            <w:proofErr w:type="spellEnd"/>
            <w:r w:rsidRPr="002D5CB5">
              <w:rPr>
                <w:lang w:val="es-CO"/>
              </w:rPr>
              <w:t xml:space="preserve"> permite clasificar los casos según la forma clínica</w:t>
            </w:r>
            <w:r w:rsidRPr="002D5CB5">
              <w:rPr>
                <w:b/>
                <w:lang w:val="es-CO"/>
              </w:rPr>
              <w:t xml:space="preserve"> </w:t>
            </w:r>
            <w:r w:rsidRPr="002D5CB5">
              <w:rPr>
                <w:lang w:val="es-CO"/>
              </w:rPr>
              <w:t>para evitar sobrecargar los servicios de salud, cómo orientar el encaminamiento de casos graves a hospitales de referencia (CAETANO et al. 2020).</w:t>
            </w:r>
          </w:p>
        </w:tc>
      </w:tr>
      <w:tr w:rsidR="00EA0585" w:rsidRPr="006D2A00" w14:paraId="4534312B" w14:textId="77777777" w:rsidTr="00B549A1">
        <w:trPr>
          <w:trHeight w:val="20"/>
          <w:jc w:val="center"/>
        </w:trPr>
        <w:tc>
          <w:tcPr>
            <w:tcW w:w="11906" w:type="dxa"/>
          </w:tcPr>
          <w:p w14:paraId="7ED825EF" w14:textId="52F69E3B" w:rsidR="00EA0585" w:rsidRPr="002D5CB5" w:rsidRDefault="002D5CB5" w:rsidP="00043EDC">
            <w:pPr>
              <w:pStyle w:val="Ppargrafo"/>
              <w:rPr>
                <w:lang w:val="es-CO"/>
              </w:rPr>
            </w:pPr>
            <w:r w:rsidRPr="002D5CB5">
              <w:rPr>
                <w:lang w:val="es-CO"/>
              </w:rPr>
              <w:t xml:space="preserve">El proceso de cribado debe ocurrir dentro de las 24 horas siguientes a la notificación del caso, ya que el tiempo entre la confirmación del caso, la institución del </w:t>
            </w:r>
            <w:r w:rsidRPr="002D5CB5">
              <w:rPr>
                <w:lang w:val="es-CO"/>
              </w:rPr>
              <w:lastRenderedPageBreak/>
              <w:t xml:space="preserve">aislamiento y la interrupción de conductas de riesgo significa una ganancia potencial para prevenir nuevas infecciones en la comunidad (CDC, 2020). El </w:t>
            </w:r>
            <w:proofErr w:type="spellStart"/>
            <w:r w:rsidRPr="002D5CB5">
              <w:rPr>
                <w:lang w:val="es-CO"/>
              </w:rPr>
              <w:t>triaje</w:t>
            </w:r>
            <w:proofErr w:type="spellEnd"/>
            <w:r w:rsidRPr="002D5CB5">
              <w:rPr>
                <w:lang w:val="es-CO"/>
              </w:rPr>
              <w:t xml:space="preserve"> de casos es importante para optimizar los recursos escasos en la investigación y monitoreo, así como priorizarlos en situaciones de alto riesgo y en grupos vulnerables.</w:t>
            </w:r>
          </w:p>
        </w:tc>
      </w:tr>
      <w:tr w:rsidR="00677B0E" w:rsidRPr="00E132C0" w14:paraId="386814DD" w14:textId="77777777" w:rsidTr="00B549A1">
        <w:trPr>
          <w:trHeight w:val="20"/>
          <w:jc w:val="center"/>
        </w:trPr>
        <w:tc>
          <w:tcPr>
            <w:tcW w:w="11906" w:type="dxa"/>
          </w:tcPr>
          <w:p w14:paraId="510E9B49" w14:textId="1EBB80A4" w:rsidR="00677B0E" w:rsidRPr="0009010A" w:rsidRDefault="00677B0E" w:rsidP="0009010A">
            <w:pPr>
              <w:pStyle w:val="Pimagem"/>
            </w:pPr>
            <w:r w:rsidRPr="0009010A">
              <w:rPr>
                <w:noProof/>
              </w:rPr>
              <w:lastRenderedPageBreak/>
              <w:drawing>
                <wp:inline distT="0" distB="0" distL="0" distR="0" wp14:anchorId="1A42C34F" wp14:editId="09377D8F">
                  <wp:extent cx="4076700" cy="3078927"/>
                  <wp:effectExtent l="0" t="0" r="0" b="7620"/>
                  <wp:docPr id="24" name="Imagem 24" descr="CDC's Social Vulnerability Index (SVI) - Conjunto de dados - Base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s Social Vulnerability Index (SVI) - Conjunto de dados - Base dos Dad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193" cy="3126125"/>
                          </a:xfrm>
                          <a:prstGeom prst="rect">
                            <a:avLst/>
                          </a:prstGeom>
                          <a:noFill/>
                          <a:ln>
                            <a:noFill/>
                          </a:ln>
                        </pic:spPr>
                      </pic:pic>
                    </a:graphicData>
                  </a:graphic>
                </wp:inline>
              </w:drawing>
            </w:r>
          </w:p>
        </w:tc>
      </w:tr>
      <w:tr w:rsidR="00EA0585" w:rsidRPr="006D2A00" w14:paraId="3AF73DB6" w14:textId="77777777" w:rsidTr="00B549A1">
        <w:trPr>
          <w:trHeight w:val="20"/>
          <w:jc w:val="center"/>
        </w:trPr>
        <w:tc>
          <w:tcPr>
            <w:tcW w:w="11906" w:type="dxa"/>
          </w:tcPr>
          <w:p w14:paraId="7E4F1576" w14:textId="32F3AA14" w:rsidR="00EA0585" w:rsidRPr="002D5CB5" w:rsidRDefault="002D5CB5" w:rsidP="00D76EF4">
            <w:pPr>
              <w:pStyle w:val="P11Ttulonumerado"/>
              <w:rPr>
                <w:rFonts w:eastAsia="Arial"/>
                <w:lang w:val="es-CO"/>
              </w:rPr>
            </w:pPr>
            <w:r w:rsidRPr="002D5CB5">
              <w:rPr>
                <w:rFonts w:eastAsia="Arial"/>
                <w:lang w:val="es-CO"/>
              </w:rPr>
              <w:t xml:space="preserve">Atribuciones del investigador en el </w:t>
            </w:r>
            <w:proofErr w:type="spellStart"/>
            <w:r w:rsidRPr="002D5CB5">
              <w:rPr>
                <w:rFonts w:eastAsia="Arial"/>
                <w:lang w:val="es-CO"/>
              </w:rPr>
              <w:t>triaje</w:t>
            </w:r>
            <w:proofErr w:type="spellEnd"/>
          </w:p>
        </w:tc>
      </w:tr>
      <w:tr w:rsidR="00EA0585" w:rsidRPr="006D2A00" w14:paraId="2F5E6E65" w14:textId="77777777" w:rsidTr="00B549A1">
        <w:trPr>
          <w:trHeight w:val="20"/>
          <w:jc w:val="center"/>
        </w:trPr>
        <w:tc>
          <w:tcPr>
            <w:tcW w:w="11906" w:type="dxa"/>
          </w:tcPr>
          <w:p w14:paraId="3EE9EE0E" w14:textId="7D7A4C68" w:rsidR="00EA0585" w:rsidRPr="00043EDC" w:rsidRDefault="002D5CB5" w:rsidP="00043EDC">
            <w:pPr>
              <w:pStyle w:val="Ppargrafo"/>
              <w:rPr>
                <w:lang w:val="es-CO"/>
              </w:rPr>
            </w:pPr>
            <w:r w:rsidRPr="002D5CB5">
              <w:rPr>
                <w:lang w:val="es-CO"/>
              </w:rPr>
              <w:t xml:space="preserve">El investigador es responsable del </w:t>
            </w:r>
            <w:proofErr w:type="spellStart"/>
            <w:r w:rsidRPr="002D5CB5">
              <w:rPr>
                <w:lang w:val="es-CO"/>
              </w:rPr>
              <w:t>triaje</w:t>
            </w:r>
            <w:proofErr w:type="spellEnd"/>
            <w:r w:rsidRPr="002D5CB5">
              <w:rPr>
                <w:lang w:val="es-CO"/>
              </w:rPr>
              <w:t>. En las entrevistas, debe comprobar si el caso ha sido informado previamente de su diagnóstico, si hay necesidad de orientación clínica adicional, derivación a servicios de apoyo e indicación de aislamiento. Al definir el período de transmisión, el caso debe enumerar los contactos realizados en los últimos días para identificar posibles situaciones de riesgo de transmisión. Esta lista está disponible para los rastreadores de contactos que continuarán sus esfuerzos en esta etapa. Durante el aislamiento, el investigador debe monitorear los casos con frecuencia para evaluar y monitorear cualquier síntoma. Si la condición clínica empeora, el equipo de investigación debe orientarlo a buscar atención médica. Finalmente, estos investigadores son los encargados de definir la continuidad o no del aislamiento y reanudación de las actividades habituales en la comunidad.</w:t>
            </w:r>
          </w:p>
        </w:tc>
      </w:tr>
      <w:tr w:rsidR="00EA0585" w:rsidRPr="00E132C0" w14:paraId="165319FA" w14:textId="77777777" w:rsidTr="00B549A1">
        <w:trPr>
          <w:trHeight w:val="20"/>
          <w:jc w:val="center"/>
        </w:trPr>
        <w:tc>
          <w:tcPr>
            <w:tcW w:w="11906" w:type="dxa"/>
          </w:tcPr>
          <w:p w14:paraId="54BDF454" w14:textId="081CFDCF" w:rsidR="00EA0585" w:rsidRPr="00E132C0" w:rsidRDefault="002D5CB5" w:rsidP="00D76EF4">
            <w:pPr>
              <w:pStyle w:val="P11Ttulonumerado"/>
              <w:rPr>
                <w:rFonts w:eastAsia="Arial"/>
              </w:rPr>
            </w:pPr>
            <w:proofErr w:type="spellStart"/>
            <w:r w:rsidRPr="002D5CB5">
              <w:rPr>
                <w:rFonts w:eastAsia="Arial"/>
              </w:rPr>
              <w:lastRenderedPageBreak/>
              <w:t>Triaje</w:t>
            </w:r>
            <w:proofErr w:type="spellEnd"/>
            <w:r w:rsidRPr="002D5CB5">
              <w:rPr>
                <w:rFonts w:eastAsia="Arial"/>
              </w:rPr>
              <w:t xml:space="preserve"> de </w:t>
            </w:r>
            <w:proofErr w:type="spellStart"/>
            <w:r w:rsidRPr="002D5CB5">
              <w:rPr>
                <w:rFonts w:eastAsia="Arial"/>
              </w:rPr>
              <w:t>la</w:t>
            </w:r>
            <w:proofErr w:type="spellEnd"/>
            <w:r w:rsidRPr="002D5CB5">
              <w:rPr>
                <w:rFonts w:eastAsia="Arial"/>
              </w:rPr>
              <w:t xml:space="preserve"> Covid-19</w:t>
            </w:r>
          </w:p>
        </w:tc>
      </w:tr>
      <w:tr w:rsidR="00EA0585" w:rsidRPr="006D2A00" w14:paraId="789CBD1F" w14:textId="77777777" w:rsidTr="00B549A1">
        <w:trPr>
          <w:trHeight w:val="20"/>
          <w:jc w:val="center"/>
        </w:trPr>
        <w:tc>
          <w:tcPr>
            <w:tcW w:w="11906" w:type="dxa"/>
          </w:tcPr>
          <w:p w14:paraId="4EE17E63" w14:textId="77777777" w:rsidR="00EA0585" w:rsidRDefault="007D4050" w:rsidP="0009010A">
            <w:pPr>
              <w:pStyle w:val="Pimagem"/>
            </w:pPr>
            <w:r w:rsidRPr="0009010A">
              <w:rPr>
                <w:noProof/>
              </w:rPr>
              <w:drawing>
                <wp:inline distT="0" distB="0" distL="0" distR="0" wp14:anchorId="1209F095" wp14:editId="4B3CC1EF">
                  <wp:extent cx="5748656" cy="2378362"/>
                  <wp:effectExtent l="0" t="0" r="444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551" b="27430"/>
                          <a:stretch/>
                        </pic:blipFill>
                        <pic:spPr bwMode="auto">
                          <a:xfrm>
                            <a:off x="0" y="0"/>
                            <a:ext cx="5778392" cy="2390664"/>
                          </a:xfrm>
                          <a:prstGeom prst="rect">
                            <a:avLst/>
                          </a:prstGeom>
                          <a:noFill/>
                          <a:ln>
                            <a:noFill/>
                          </a:ln>
                          <a:extLst>
                            <a:ext uri="{53640926-AAD7-44D8-BBD7-CCE9431645EC}">
                              <a14:shadowObscured xmlns:a14="http://schemas.microsoft.com/office/drawing/2010/main"/>
                            </a:ext>
                          </a:extLst>
                        </pic:spPr>
                      </pic:pic>
                    </a:graphicData>
                  </a:graphic>
                </wp:inline>
              </w:drawing>
            </w:r>
          </w:p>
          <w:p w14:paraId="0D184F09" w14:textId="674C223C" w:rsidR="0009010A" w:rsidRPr="002D5CB5" w:rsidRDefault="002D5CB5" w:rsidP="00ED640C">
            <w:pPr>
              <w:pStyle w:val="Caption"/>
              <w:rPr>
                <w:lang w:val="es-CO"/>
              </w:rPr>
            </w:pPr>
            <w:r w:rsidRPr="002D5CB5">
              <w:rPr>
                <w:lang w:val="es-CO"/>
              </w:rPr>
              <w:t>Detección de síntomas del virus Covid-19</w:t>
            </w:r>
            <w:r w:rsidR="00AE59DD" w:rsidRPr="002D5CB5">
              <w:rPr>
                <w:lang w:val="es-CO"/>
              </w:rPr>
              <w:t xml:space="preserve">– por </w:t>
            </w:r>
            <w:proofErr w:type="spellStart"/>
            <w:r w:rsidR="001372DF" w:rsidRPr="002D5CB5">
              <w:rPr>
                <w:lang w:val="es-CO"/>
              </w:rPr>
              <w:t>teksomolika</w:t>
            </w:r>
            <w:proofErr w:type="spellEnd"/>
          </w:p>
        </w:tc>
      </w:tr>
      <w:tr w:rsidR="00EA0585" w:rsidRPr="006D2A00" w14:paraId="7957A2BD" w14:textId="77777777" w:rsidTr="00B549A1">
        <w:trPr>
          <w:trHeight w:val="20"/>
          <w:jc w:val="center"/>
        </w:trPr>
        <w:tc>
          <w:tcPr>
            <w:tcW w:w="11906" w:type="dxa"/>
          </w:tcPr>
          <w:p w14:paraId="30103896" w14:textId="2A207D8B" w:rsidR="00EA0585" w:rsidRPr="002D5CB5" w:rsidRDefault="002D5CB5" w:rsidP="00043EDC">
            <w:pPr>
              <w:pStyle w:val="Ppargrafo"/>
              <w:rPr>
                <w:lang w:val="es-CO"/>
              </w:rPr>
            </w:pPr>
            <w:r w:rsidRPr="002D5CB5">
              <w:rPr>
                <w:lang w:val="es-CO"/>
              </w:rPr>
              <w:t>El sistema de prioridades debe ajustarse para que cada enfermedad sea investigada, rastreada y aislada selectivamente. Ante el elevado número de casos de la pandemia de la Covid-19, se recomienda priorizar esfuerzos, basados en la vulnerabilidad social, espacios de convivencia / trabajo con aglomeraciones, establecimientos de atención y espacios confinados, como el sistema penitenciario (CDC, 2020d) (Gráfico -1).</w:t>
            </w:r>
          </w:p>
        </w:tc>
      </w:tr>
      <w:tr w:rsidR="00EA0585" w:rsidRPr="006D2A00" w14:paraId="6F1BAAC1" w14:textId="77777777" w:rsidTr="00B549A1">
        <w:trPr>
          <w:trHeight w:val="20"/>
          <w:jc w:val="center"/>
        </w:trPr>
        <w:tc>
          <w:tcPr>
            <w:tcW w:w="11906" w:type="dxa"/>
          </w:tcPr>
          <w:p w14:paraId="320B1B1B" w14:textId="3F1B39F4" w:rsidR="00EA0585" w:rsidRPr="00043EDC" w:rsidRDefault="002D5CB5" w:rsidP="00043EDC">
            <w:pPr>
              <w:pStyle w:val="Ppargrafo"/>
              <w:rPr>
                <w:b/>
                <w:bCs/>
                <w:lang w:val="es-CO"/>
              </w:rPr>
            </w:pPr>
            <w:r w:rsidRPr="00043EDC">
              <w:rPr>
                <w:b/>
                <w:bCs/>
                <w:lang w:val="es-CO"/>
              </w:rPr>
              <w:t xml:space="preserve">tabla </w:t>
            </w:r>
            <w:proofErr w:type="gramStart"/>
            <w:r w:rsidRPr="00043EDC">
              <w:rPr>
                <w:b/>
                <w:bCs/>
                <w:lang w:val="es-CO"/>
              </w:rPr>
              <w:t>1  -</w:t>
            </w:r>
            <w:proofErr w:type="gramEnd"/>
            <w:r w:rsidRPr="00043EDC">
              <w:rPr>
                <w:b/>
                <w:bCs/>
                <w:lang w:val="es-CO"/>
              </w:rPr>
              <w:t xml:space="preserve"> Lista de prioridades en el </w:t>
            </w:r>
            <w:proofErr w:type="spellStart"/>
            <w:r w:rsidRPr="00043EDC">
              <w:rPr>
                <w:b/>
                <w:bCs/>
                <w:lang w:val="es-CO"/>
              </w:rPr>
              <w:t>triaje</w:t>
            </w:r>
            <w:proofErr w:type="spellEnd"/>
            <w:r w:rsidRPr="00043EDC">
              <w:rPr>
                <w:b/>
                <w:bCs/>
                <w:lang w:val="es-CO"/>
              </w:rPr>
              <w:t xml:space="preserve"> de investigación de casos de la Covid-19.</w:t>
            </w:r>
          </w:p>
        </w:tc>
      </w:tr>
      <w:tr w:rsidR="00EA0585" w:rsidRPr="006D2A00" w14:paraId="75324C7F" w14:textId="77777777" w:rsidTr="00B549A1">
        <w:trPr>
          <w:trHeight w:val="20"/>
          <w:jc w:val="center"/>
        </w:trPr>
        <w:tc>
          <w:tcPr>
            <w:tcW w:w="11906" w:type="dxa"/>
          </w:tcPr>
          <w:tbl>
            <w:tblPr>
              <w:tblStyle w:val="tabelaneuro"/>
              <w:tblW w:w="5000" w:type="pct"/>
              <w:tblLook w:val="0600" w:firstRow="0" w:lastRow="0" w:firstColumn="0" w:lastColumn="0" w:noHBand="1" w:noVBand="1"/>
            </w:tblPr>
            <w:tblGrid>
              <w:gridCol w:w="9071"/>
            </w:tblGrid>
            <w:tr w:rsidR="00EA0585" w:rsidRPr="006D2A00" w14:paraId="7CDC73D1" w14:textId="77777777" w:rsidTr="00D138E4">
              <w:trPr>
                <w:trHeight w:val="20"/>
              </w:trPr>
              <w:tc>
                <w:tcPr>
                  <w:tcW w:w="4800" w:type="pct"/>
                </w:tcPr>
                <w:p w14:paraId="468CDFBB" w14:textId="77777777" w:rsidR="002D5CB5" w:rsidRPr="006D2A00" w:rsidRDefault="002D5CB5" w:rsidP="006D2A00">
                  <w:pPr>
                    <w:pStyle w:val="Ppargrafo"/>
                    <w:rPr>
                      <w:b/>
                      <w:bCs/>
                      <w:lang w:val="es-CO"/>
                    </w:rPr>
                  </w:pPr>
                  <w:r w:rsidRPr="006D2A00">
                    <w:rPr>
                      <w:b/>
                      <w:bCs/>
                      <w:lang w:val="es-CO"/>
                    </w:rPr>
                    <w:t>Prioridad 1:</w:t>
                  </w:r>
                </w:p>
                <w:p w14:paraId="256FE2C6" w14:textId="203C0CB3" w:rsidR="002D5CB5" w:rsidRPr="002D5CB5" w:rsidRDefault="002D5CB5" w:rsidP="002D5CB5">
                  <w:pPr>
                    <w:pStyle w:val="PBullets"/>
                    <w:rPr>
                      <w:lang w:val="es-CO"/>
                    </w:rPr>
                  </w:pPr>
                  <w:r w:rsidRPr="002D5CB5">
                    <w:rPr>
                      <w:lang w:val="es-CO"/>
                    </w:rPr>
                    <w:t>Pacientes hospitalizados.</w:t>
                  </w:r>
                </w:p>
                <w:p w14:paraId="505B979A" w14:textId="2E094139" w:rsidR="002D5CB5" w:rsidRPr="002D5CB5" w:rsidRDefault="002D5CB5" w:rsidP="002D5CB5">
                  <w:pPr>
                    <w:pStyle w:val="PBullets"/>
                    <w:rPr>
                      <w:lang w:val="es-CO"/>
                    </w:rPr>
                  </w:pPr>
                  <w:r w:rsidRPr="002D5CB5">
                    <w:rPr>
                      <w:lang w:val="es-CO"/>
                    </w:rPr>
                    <w:t>Trabajadores de la salud.</w:t>
                  </w:r>
                </w:p>
                <w:p w14:paraId="64D3C855" w14:textId="65AD3D53" w:rsidR="002D5CB5" w:rsidRPr="002D5CB5" w:rsidRDefault="002D5CB5" w:rsidP="002D5CB5">
                  <w:pPr>
                    <w:pStyle w:val="PBullets"/>
                    <w:rPr>
                      <w:lang w:val="es-CO"/>
                    </w:rPr>
                  </w:pPr>
                  <w:r w:rsidRPr="002D5CB5">
                    <w:rPr>
                      <w:lang w:val="es-CO"/>
                    </w:rPr>
                    <w:t>Servicios de emergencia (bomberos, policía, equipos de rescate, entre otros).</w:t>
                  </w:r>
                </w:p>
                <w:p w14:paraId="2BB95978" w14:textId="153617E2" w:rsidR="002D5CB5" w:rsidRPr="002D5CB5" w:rsidRDefault="002D5CB5" w:rsidP="002D5CB5">
                  <w:pPr>
                    <w:pStyle w:val="PBullets"/>
                    <w:rPr>
                      <w:lang w:val="es-CO"/>
                    </w:rPr>
                  </w:pPr>
                  <w:r w:rsidRPr="002D5CB5">
                    <w:rPr>
                      <w:lang w:val="es-CO"/>
                    </w:rPr>
                    <w:lastRenderedPageBreak/>
                    <w:t>Personas que viven, trabajan o visitan centros de atención (enfermerías, establecimientos de salud mental y de atención a largo plazo [1], etc.).</w:t>
                  </w:r>
                </w:p>
                <w:p w14:paraId="00AA1C5A" w14:textId="2AF9588E" w:rsidR="002D5CB5" w:rsidRPr="002D5CB5" w:rsidRDefault="002D5CB5" w:rsidP="002D5CB5">
                  <w:pPr>
                    <w:pStyle w:val="PBullets"/>
                    <w:rPr>
                      <w:lang w:val="es-CO"/>
                    </w:rPr>
                  </w:pPr>
                  <w:r w:rsidRPr="002D5CB5">
                    <w:rPr>
                      <w:lang w:val="es-CO"/>
                    </w:rPr>
                    <w:t>Personas que viven, trabajan o visitan lugares de grupos (cárceles y penitenciarías, albergues, instituciones educativas, lugares de trabajo con gran circulación o congregación de personas, incluidas las fábricas).</w:t>
                  </w:r>
                </w:p>
                <w:p w14:paraId="49AC94FC" w14:textId="190E4E50" w:rsidR="00EA0585" w:rsidRPr="002D5CB5" w:rsidRDefault="002D5CB5" w:rsidP="002D5CB5">
                  <w:pPr>
                    <w:pStyle w:val="PBullets"/>
                    <w:rPr>
                      <w:lang w:val="es-CO"/>
                    </w:rPr>
                  </w:pPr>
                  <w:r w:rsidRPr="002D5CB5">
                    <w:rPr>
                      <w:lang w:val="es-CO"/>
                    </w:rPr>
                    <w:t>- Personas que viven en hogares con personas de alto riesgo o que brindan atención / servicios a hogares con personas de alto riesgo.</w:t>
                  </w:r>
                </w:p>
              </w:tc>
            </w:tr>
            <w:tr w:rsidR="00EA0585" w:rsidRPr="00E132C0" w14:paraId="2ED8A0E9" w14:textId="77777777" w:rsidTr="00D138E4">
              <w:trPr>
                <w:trHeight w:val="20"/>
              </w:trPr>
              <w:tc>
                <w:tcPr>
                  <w:tcW w:w="4800" w:type="pct"/>
                </w:tcPr>
                <w:p w14:paraId="1EC464AD" w14:textId="77777777" w:rsidR="002D5CB5" w:rsidRPr="006D2A00" w:rsidRDefault="002D5CB5" w:rsidP="006D2A00">
                  <w:pPr>
                    <w:pStyle w:val="Ppargrafo"/>
                    <w:rPr>
                      <w:b/>
                      <w:bCs/>
                      <w:lang w:val="es-CO"/>
                    </w:rPr>
                  </w:pPr>
                  <w:r w:rsidRPr="006D2A00">
                    <w:rPr>
                      <w:b/>
                      <w:bCs/>
                      <w:lang w:val="es-CO"/>
                    </w:rPr>
                    <w:lastRenderedPageBreak/>
                    <w:t>Prioridad 2:</w:t>
                  </w:r>
                </w:p>
                <w:p w14:paraId="6F570B19" w14:textId="7C9C1A73" w:rsidR="002D5CB5" w:rsidRPr="002D5CB5" w:rsidRDefault="002D5CB5" w:rsidP="002D5CB5">
                  <w:pPr>
                    <w:pStyle w:val="PBullets"/>
                    <w:rPr>
                      <w:lang w:val="es-CO"/>
                    </w:rPr>
                  </w:pPr>
                  <w:r w:rsidRPr="002D5CB5">
                    <w:rPr>
                      <w:lang w:val="es-CO"/>
                    </w:rPr>
                    <w:t>Trabajadores de infraestructura crítica / servicios esenciales, excepto aquellos que trabajan en estrecho contacto con otros trabajadores de infraestructura crítica / servicios esenciales o que están en contacto con un gran número de personas, como trabajadores de alimentos y transporte (prioridad 1).</w:t>
                  </w:r>
                </w:p>
                <w:p w14:paraId="7951BE82" w14:textId="3995FECC" w:rsidR="002D5CB5" w:rsidRPr="002D5CB5" w:rsidRDefault="002D5CB5" w:rsidP="002D5CB5">
                  <w:pPr>
                    <w:pStyle w:val="PBullets"/>
                    <w:rPr>
                      <w:lang w:val="es-CO"/>
                    </w:rPr>
                  </w:pPr>
                  <w:r w:rsidRPr="002D5CB5">
                    <w:rPr>
                      <w:lang w:val="es-CO"/>
                    </w:rPr>
                    <w:t>Personas mayores de 65 años.</w:t>
                  </w:r>
                </w:p>
                <w:p w14:paraId="500667F4" w14:textId="38574F50" w:rsidR="002D5CB5" w:rsidRPr="002D5CB5" w:rsidRDefault="002D5CB5" w:rsidP="002D5CB5">
                  <w:pPr>
                    <w:pStyle w:val="PBullets"/>
                    <w:rPr>
                      <w:lang w:val="es-CO"/>
                    </w:rPr>
                  </w:pPr>
                  <w:r w:rsidRPr="002D5CB5">
                    <w:rPr>
                      <w:lang w:val="es-CO"/>
                    </w:rPr>
                    <w:t>Personas con alto riesgo de complicaciones por la Covid-19.</w:t>
                  </w:r>
                </w:p>
                <w:p w14:paraId="33751CA4" w14:textId="4C387EA0" w:rsidR="00EA0585" w:rsidRPr="002D5CB5" w:rsidRDefault="002D5CB5" w:rsidP="002D5CB5">
                  <w:pPr>
                    <w:pStyle w:val="PBullets"/>
                  </w:pPr>
                  <w:r>
                    <w:t xml:space="preserve">- </w:t>
                  </w:r>
                  <w:proofErr w:type="spellStart"/>
                  <w:r>
                    <w:t>Mujeres</w:t>
                  </w:r>
                  <w:proofErr w:type="spellEnd"/>
                  <w:r>
                    <w:t xml:space="preserve"> </w:t>
                  </w:r>
                  <w:proofErr w:type="spellStart"/>
                  <w:r>
                    <w:t>embarazadas</w:t>
                  </w:r>
                  <w:proofErr w:type="spellEnd"/>
                  <w:r>
                    <w:t>.</w:t>
                  </w:r>
                </w:p>
              </w:tc>
            </w:tr>
            <w:tr w:rsidR="00EA0585" w:rsidRPr="006D2A00" w14:paraId="394426F8" w14:textId="77777777" w:rsidTr="00D138E4">
              <w:trPr>
                <w:trHeight w:val="20"/>
              </w:trPr>
              <w:tc>
                <w:tcPr>
                  <w:tcW w:w="4800" w:type="pct"/>
                </w:tcPr>
                <w:p w14:paraId="70DAE27F" w14:textId="77777777" w:rsidR="002D5CB5" w:rsidRPr="006D2A00" w:rsidRDefault="002D5CB5" w:rsidP="006D2A00">
                  <w:pPr>
                    <w:pStyle w:val="Ppargrafo"/>
                    <w:rPr>
                      <w:b/>
                      <w:bCs/>
                      <w:lang w:val="es-CO"/>
                    </w:rPr>
                  </w:pPr>
                  <w:r w:rsidRPr="006D2A00">
                    <w:rPr>
                      <w:b/>
                      <w:bCs/>
                      <w:lang w:val="es-CO"/>
                    </w:rPr>
                    <w:t>Prioridad 3:</w:t>
                  </w:r>
                </w:p>
                <w:p w14:paraId="287F5DF4" w14:textId="763589E8" w:rsidR="00EA0585" w:rsidRPr="002D5CB5" w:rsidRDefault="002D5CB5" w:rsidP="004B0894">
                  <w:pPr>
                    <w:pStyle w:val="PBullets"/>
                    <w:rPr>
                      <w:lang w:val="es-CO"/>
                    </w:rPr>
                  </w:pPr>
                  <w:r w:rsidRPr="002D5CB5">
                    <w:rPr>
                      <w:lang w:val="es-CO"/>
                    </w:rPr>
                    <w:t>Personas sintomáticas que no fueron asignadas a categorías superiores.</w:t>
                  </w:r>
                </w:p>
              </w:tc>
            </w:tr>
            <w:tr w:rsidR="00EA0585" w:rsidRPr="006D2A00" w14:paraId="48530324" w14:textId="77777777" w:rsidTr="00D138E4">
              <w:trPr>
                <w:trHeight w:val="20"/>
              </w:trPr>
              <w:tc>
                <w:tcPr>
                  <w:tcW w:w="4800" w:type="pct"/>
                </w:tcPr>
                <w:p w14:paraId="0D1D16F9" w14:textId="77777777" w:rsidR="002D5CB5" w:rsidRPr="006D2A00" w:rsidRDefault="002D5CB5" w:rsidP="006D2A00">
                  <w:pPr>
                    <w:pStyle w:val="Ppargrafo"/>
                    <w:rPr>
                      <w:b/>
                      <w:bCs/>
                      <w:lang w:val="es-CO"/>
                    </w:rPr>
                  </w:pPr>
                  <w:r w:rsidRPr="006D2A00">
                    <w:rPr>
                      <w:b/>
                      <w:bCs/>
                      <w:lang w:val="es-CO"/>
                    </w:rPr>
                    <w:t>Prioridad 4:</w:t>
                  </w:r>
                </w:p>
                <w:p w14:paraId="0638B3B6" w14:textId="23866699" w:rsidR="00EA0585" w:rsidRPr="002D5CB5" w:rsidRDefault="002D5CB5" w:rsidP="002D5CB5">
                  <w:pPr>
                    <w:pStyle w:val="PBullets"/>
                    <w:rPr>
                      <w:lang w:val="es-CO"/>
                    </w:rPr>
                  </w:pPr>
                  <w:r w:rsidRPr="002D5CB5">
                    <w:rPr>
                      <w:lang w:val="es-CO"/>
                    </w:rPr>
                    <w:t>Personas asintomáticas que no fueron asignados a categorías superiores.</w:t>
                  </w:r>
                </w:p>
              </w:tc>
            </w:tr>
          </w:tbl>
          <w:p w14:paraId="33AC547F" w14:textId="77777777" w:rsidR="00EA0585" w:rsidRPr="002D5CB5" w:rsidRDefault="00EA0585" w:rsidP="00B549A1">
            <w:pPr>
              <w:spacing w:line="360" w:lineRule="auto"/>
              <w:jc w:val="both"/>
              <w:rPr>
                <w:rFonts w:ascii="Arial" w:eastAsia="Arial" w:hAnsi="Arial" w:cs="Arial"/>
                <w:lang w:val="es-CO"/>
              </w:rPr>
            </w:pPr>
          </w:p>
        </w:tc>
      </w:tr>
      <w:tr w:rsidR="00EA0585" w:rsidRPr="006D2A00" w14:paraId="11B18D7E" w14:textId="77777777" w:rsidTr="00B549A1">
        <w:trPr>
          <w:trHeight w:val="20"/>
          <w:jc w:val="center"/>
        </w:trPr>
        <w:tc>
          <w:tcPr>
            <w:tcW w:w="11906" w:type="dxa"/>
          </w:tcPr>
          <w:p w14:paraId="25ADA577" w14:textId="230C36B6" w:rsidR="00EA0585" w:rsidRPr="002D5CB5" w:rsidRDefault="002D5CB5" w:rsidP="00043EDC">
            <w:pPr>
              <w:pStyle w:val="Ppargrafo"/>
              <w:rPr>
                <w:lang w:val="es-CO"/>
              </w:rPr>
            </w:pPr>
            <w:r w:rsidRPr="002D5CB5">
              <w:rPr>
                <w:lang w:val="es-CO"/>
              </w:rPr>
              <w:lastRenderedPageBreak/>
              <w:t>¡Fíjate! El sistema de prioridades debe ajustarse para que cada enfermedad sea investigada, rastreada y aislada selectivamente.</w:t>
            </w:r>
          </w:p>
        </w:tc>
      </w:tr>
      <w:tr w:rsidR="00EA0585" w:rsidRPr="00E132C0" w14:paraId="50AFF01F" w14:textId="77777777" w:rsidTr="00B549A1">
        <w:trPr>
          <w:trHeight w:val="20"/>
          <w:jc w:val="center"/>
        </w:trPr>
        <w:tc>
          <w:tcPr>
            <w:tcW w:w="11906" w:type="dxa"/>
          </w:tcPr>
          <w:p w14:paraId="638DC448" w14:textId="35EEBE6D" w:rsidR="00EA0585" w:rsidRPr="00E132C0" w:rsidRDefault="002D5CB5" w:rsidP="00043EDC">
            <w:pPr>
              <w:pStyle w:val="P11Ttulonumerado"/>
              <w:rPr>
                <w:rFonts w:eastAsia="Arial"/>
              </w:rPr>
            </w:pPr>
            <w:proofErr w:type="spellStart"/>
            <w:r w:rsidRPr="002D5CB5">
              <w:rPr>
                <w:rFonts w:eastAsia="Arial"/>
              </w:rPr>
              <w:t>Encuesta</w:t>
            </w:r>
            <w:proofErr w:type="spellEnd"/>
            <w:r w:rsidRPr="002D5CB5">
              <w:rPr>
                <w:rFonts w:eastAsia="Arial"/>
              </w:rPr>
              <w:t xml:space="preserve"> </w:t>
            </w:r>
            <w:r w:rsidRPr="00043EDC">
              <w:t>de</w:t>
            </w:r>
            <w:r w:rsidRPr="002D5CB5">
              <w:rPr>
                <w:rFonts w:eastAsia="Arial"/>
              </w:rPr>
              <w:t xml:space="preserve"> </w:t>
            </w:r>
            <w:proofErr w:type="spellStart"/>
            <w:r w:rsidRPr="002D5CB5">
              <w:rPr>
                <w:rFonts w:eastAsia="Arial"/>
              </w:rPr>
              <w:t>contactos</w:t>
            </w:r>
            <w:proofErr w:type="spellEnd"/>
          </w:p>
        </w:tc>
      </w:tr>
      <w:tr w:rsidR="00EA0585" w:rsidRPr="006D2A00" w14:paraId="7D7A23B2" w14:textId="77777777" w:rsidTr="00B549A1">
        <w:trPr>
          <w:trHeight w:val="20"/>
          <w:jc w:val="center"/>
        </w:trPr>
        <w:tc>
          <w:tcPr>
            <w:tcW w:w="11906" w:type="dxa"/>
          </w:tcPr>
          <w:p w14:paraId="6B858CDE" w14:textId="6C946FAB" w:rsidR="00EA0585" w:rsidRPr="002D5CB5" w:rsidRDefault="002D5CB5" w:rsidP="00043EDC">
            <w:pPr>
              <w:pStyle w:val="Ppargrafo"/>
              <w:rPr>
                <w:lang w:val="es-CO"/>
              </w:rPr>
            </w:pPr>
            <w:r w:rsidRPr="002D5CB5">
              <w:rPr>
                <w:lang w:val="es-CO"/>
              </w:rPr>
              <w:t xml:space="preserve">Se realiza la identificación de los contactos </w:t>
            </w:r>
            <w:r w:rsidRPr="002D5CB5">
              <w:rPr>
                <w:b/>
                <w:lang w:val="es-CO"/>
              </w:rPr>
              <w:t xml:space="preserve">voluntariamente </w:t>
            </w:r>
            <w:r w:rsidRPr="002D5CB5">
              <w:rPr>
                <w:lang w:val="es-CO"/>
              </w:rPr>
              <w:t>y los esfuerzos del rastreo del equipo de investigación permiten romper la cadena de transmisión de la enfermedad en la comunidad. La ventana de tiempo comprende el período de transmisión con la información obtenida de las entrevistas y el seguimiento continuo. Se recomienda que los casos revisen su historial en redes sociales y aplicaciones de mensajería para crear la lista de contactos que se ajuste a las conductas de riesgo para la transmisión de la enfermedad bajo investigación (CDC, 2020).</w:t>
            </w:r>
          </w:p>
        </w:tc>
      </w:tr>
      <w:tr w:rsidR="00EA0585" w:rsidRPr="00560E8A" w14:paraId="6A856152" w14:textId="77777777" w:rsidTr="00B549A1">
        <w:trPr>
          <w:trHeight w:val="20"/>
          <w:jc w:val="center"/>
        </w:trPr>
        <w:tc>
          <w:tcPr>
            <w:tcW w:w="11906" w:type="dxa"/>
          </w:tcPr>
          <w:p w14:paraId="51B85807" w14:textId="598FCE2D" w:rsidR="00EA0585" w:rsidRPr="0009010A" w:rsidRDefault="00EA0585" w:rsidP="0009010A">
            <w:pPr>
              <w:pStyle w:val="Pimagem"/>
            </w:pPr>
            <w:r w:rsidRPr="0009010A">
              <w:rPr>
                <w:noProof/>
              </w:rPr>
              <w:drawing>
                <wp:inline distT="0" distB="0" distL="0" distR="0" wp14:anchorId="4E391CBA" wp14:editId="439898A0">
                  <wp:extent cx="5755906" cy="2609850"/>
                  <wp:effectExtent l="0" t="0" r="0" b="0"/>
                  <wp:docPr id="16" name="Imagem 16" descr="Pessoas na frente de um laptop&#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Pessoas na frente de um laptop&#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74" b="22480"/>
                          <a:stretch/>
                        </pic:blipFill>
                        <pic:spPr bwMode="auto">
                          <a:xfrm>
                            <a:off x="0" y="0"/>
                            <a:ext cx="5780638" cy="2621064"/>
                          </a:xfrm>
                          <a:prstGeom prst="rect">
                            <a:avLst/>
                          </a:prstGeom>
                          <a:noFill/>
                          <a:ln>
                            <a:noFill/>
                          </a:ln>
                          <a:extLst>
                            <a:ext uri="{53640926-AAD7-44D8-BBD7-CCE9431645EC}">
                              <a14:shadowObscured xmlns:a14="http://schemas.microsoft.com/office/drawing/2010/main"/>
                            </a:ext>
                          </a:extLst>
                        </pic:spPr>
                      </pic:pic>
                    </a:graphicData>
                  </a:graphic>
                </wp:inline>
              </w:drawing>
            </w:r>
          </w:p>
          <w:p w14:paraId="2815E1D5" w14:textId="26EAD06D" w:rsidR="00EA0585" w:rsidRPr="00560E8A" w:rsidRDefault="002D5CB5" w:rsidP="00ED640C">
            <w:pPr>
              <w:pStyle w:val="Caption"/>
            </w:pPr>
            <w:proofErr w:type="spellStart"/>
            <w:r w:rsidRPr="002D5CB5">
              <w:t>Levantamiento</w:t>
            </w:r>
            <w:proofErr w:type="spellEnd"/>
            <w:r w:rsidRPr="002D5CB5">
              <w:t xml:space="preserve"> de </w:t>
            </w:r>
            <w:proofErr w:type="spellStart"/>
            <w:proofErr w:type="gramStart"/>
            <w:r w:rsidRPr="002D5CB5">
              <w:t>datos</w:t>
            </w:r>
            <w:proofErr w:type="spellEnd"/>
            <w:r w:rsidR="00EA0585" w:rsidRPr="00560E8A">
              <w:t xml:space="preserve"> Por</w:t>
            </w:r>
            <w:proofErr w:type="gramEnd"/>
            <w:r w:rsidR="00EA0585">
              <w:t xml:space="preserve"> </w:t>
            </w:r>
            <w:hyperlink r:id="rId20" w:history="1">
              <w:proofErr w:type="spellStart"/>
              <w:r w:rsidR="00EA0585" w:rsidRPr="00560E8A">
                <w:rPr>
                  <w:rStyle w:val="Hyperlink"/>
                  <w:color w:val="auto"/>
                  <w:u w:val="none"/>
                </w:rPr>
                <w:t>Pressmaster</w:t>
              </w:r>
              <w:proofErr w:type="spellEnd"/>
            </w:hyperlink>
          </w:p>
        </w:tc>
      </w:tr>
      <w:tr w:rsidR="00EA0585" w:rsidRPr="006D2A00" w14:paraId="2ED38CD8" w14:textId="77777777" w:rsidTr="00B549A1">
        <w:trPr>
          <w:trHeight w:val="20"/>
          <w:jc w:val="center"/>
        </w:trPr>
        <w:tc>
          <w:tcPr>
            <w:tcW w:w="11906" w:type="dxa"/>
          </w:tcPr>
          <w:p w14:paraId="19F388CB" w14:textId="14FFD72E" w:rsidR="00EA0585" w:rsidRPr="002D5CB5" w:rsidRDefault="002D5CB5" w:rsidP="00043EDC">
            <w:pPr>
              <w:pStyle w:val="Ppargrafo"/>
              <w:rPr>
                <w:b/>
                <w:lang w:val="es-CO"/>
              </w:rPr>
            </w:pPr>
            <w:r w:rsidRPr="002D5CB5">
              <w:rPr>
                <w:lang w:val="es-CO"/>
              </w:rPr>
              <w:t xml:space="preserve">El caso debe ser informado de la confidencialidad de su estado de salud, incluidos los contactos enumerados. El equipo de investigación debe proporcionar un canal de comunicación con el caso, como un número de teléfono o un correo electrónico, con el fin de informar situaciones no recordadas en el </w:t>
            </w:r>
            <w:proofErr w:type="spellStart"/>
            <w:r w:rsidRPr="002D5CB5">
              <w:rPr>
                <w:lang w:val="es-CO"/>
              </w:rPr>
              <w:t>triaje</w:t>
            </w:r>
            <w:proofErr w:type="spellEnd"/>
            <w:r w:rsidRPr="002D5CB5">
              <w:rPr>
                <w:lang w:val="es-CO"/>
              </w:rPr>
              <w:t xml:space="preserve"> o entrevista. Las personas hospitalizadas, incomunicadas o fallecidas requieren mayores esfuerzos, como contactos cercanos que puedan informar los hábitos, comportamientos y prácticas comunes de los casos. Sin embargo, este tipo de </w:t>
            </w:r>
            <w:r w:rsidRPr="002D5CB5">
              <w:rPr>
                <w:lang w:val="es-CO"/>
              </w:rPr>
              <w:lastRenderedPageBreak/>
              <w:t>entrevista amenaza la confidencialidad del paciente, por lo que deben existir protocolos y normativas internas específicas que reconozcan este desafío (CDC, 2020).</w:t>
            </w:r>
          </w:p>
        </w:tc>
      </w:tr>
      <w:tr w:rsidR="00EA0585" w:rsidRPr="00E132C0" w14:paraId="13E6D36E" w14:textId="77777777" w:rsidTr="00B549A1">
        <w:trPr>
          <w:trHeight w:val="20"/>
          <w:jc w:val="center"/>
        </w:trPr>
        <w:tc>
          <w:tcPr>
            <w:tcW w:w="11906" w:type="dxa"/>
          </w:tcPr>
          <w:p w14:paraId="04CEFDAF" w14:textId="42F074D0" w:rsidR="00EA0585" w:rsidRPr="00E132C0" w:rsidRDefault="002D5CB5" w:rsidP="00D76EF4">
            <w:pPr>
              <w:pStyle w:val="P11Ttulonumerado"/>
              <w:rPr>
                <w:rFonts w:eastAsia="Arial"/>
              </w:rPr>
            </w:pPr>
            <w:r w:rsidRPr="002D5CB5">
              <w:lastRenderedPageBreak/>
              <w:t>Entrevista</w:t>
            </w:r>
          </w:p>
        </w:tc>
      </w:tr>
      <w:tr w:rsidR="00EA0585" w:rsidRPr="00E132C0" w14:paraId="26319AC2" w14:textId="77777777" w:rsidTr="00B549A1">
        <w:trPr>
          <w:trHeight w:val="20"/>
          <w:jc w:val="center"/>
        </w:trPr>
        <w:tc>
          <w:tcPr>
            <w:tcW w:w="11906" w:type="dxa"/>
          </w:tcPr>
          <w:p w14:paraId="1949E6EC" w14:textId="77777777" w:rsidR="00EA0585" w:rsidRPr="0009010A" w:rsidRDefault="00EA0585" w:rsidP="0009010A">
            <w:pPr>
              <w:pStyle w:val="Pimagem"/>
            </w:pPr>
            <w:r w:rsidRPr="0009010A">
              <w:rPr>
                <w:noProof/>
              </w:rPr>
              <w:drawing>
                <wp:inline distT="0" distB="0" distL="0" distR="0" wp14:anchorId="7D119C9D" wp14:editId="6B03735D">
                  <wp:extent cx="5955140" cy="3534770"/>
                  <wp:effectExtent l="0" t="0" r="7620" b="8890"/>
                  <wp:docPr id="17" name="Imagem 17" descr="Homem ao lado de mulhe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Homem ao lado de mulher&#10;&#10;Descrição gerada automaticamente com confiança baix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9340" cy="3549134"/>
                          </a:xfrm>
                          <a:prstGeom prst="rect">
                            <a:avLst/>
                          </a:prstGeom>
                          <a:noFill/>
                          <a:ln>
                            <a:noFill/>
                          </a:ln>
                        </pic:spPr>
                      </pic:pic>
                    </a:graphicData>
                  </a:graphic>
                </wp:inline>
              </w:drawing>
            </w:r>
          </w:p>
          <w:p w14:paraId="432CBBE8" w14:textId="77777777" w:rsidR="00EA0585" w:rsidRPr="00E132C0" w:rsidRDefault="00EA0585" w:rsidP="00ED640C">
            <w:pPr>
              <w:pStyle w:val="Caption"/>
            </w:pPr>
            <w:r>
              <w:t>Profissionais realizando acompanhamento de casos por ProEpi</w:t>
            </w:r>
          </w:p>
        </w:tc>
      </w:tr>
      <w:tr w:rsidR="00EA0585" w:rsidRPr="006D2A00" w14:paraId="331C8551" w14:textId="77777777" w:rsidTr="00B549A1">
        <w:trPr>
          <w:trHeight w:val="20"/>
          <w:jc w:val="center"/>
        </w:trPr>
        <w:tc>
          <w:tcPr>
            <w:tcW w:w="11906" w:type="dxa"/>
          </w:tcPr>
          <w:p w14:paraId="580AD865" w14:textId="751A8226" w:rsidR="00EA0585" w:rsidRPr="00043EDC" w:rsidRDefault="002D5CB5" w:rsidP="00043EDC">
            <w:pPr>
              <w:pStyle w:val="Ppargrafo"/>
              <w:rPr>
                <w:lang w:val="es-CO"/>
              </w:rPr>
            </w:pPr>
            <w:r w:rsidRPr="002D5CB5">
              <w:rPr>
                <w:lang w:val="es-CO"/>
              </w:rPr>
              <w:t xml:space="preserve">La entrevista es el enfoque inicial del caso por parte del equipo de selección. Se debe garantizar un proceso de valor para ambas partes. El entrevistado debe sentirse respetado, apoyado y ser plenamente consciente de que su información será confidencial por parte del equipo. Además, el equipo debe ser reconocido como una fuente segura de información sobre enfermedades, medidas preventivas y seguimiento de su condición de salud (CDC, 2020d). </w:t>
            </w:r>
          </w:p>
        </w:tc>
      </w:tr>
      <w:tr w:rsidR="00EA0585" w:rsidRPr="006D2A00" w14:paraId="10491B2B" w14:textId="77777777" w:rsidTr="00B549A1">
        <w:trPr>
          <w:trHeight w:val="20"/>
          <w:jc w:val="center"/>
        </w:trPr>
        <w:tc>
          <w:tcPr>
            <w:tcW w:w="11906" w:type="dxa"/>
          </w:tcPr>
          <w:p w14:paraId="68333A1B" w14:textId="7DD525DD" w:rsidR="00EA0585" w:rsidRPr="00043EDC" w:rsidRDefault="002D5CB5" w:rsidP="00043EDC">
            <w:pPr>
              <w:pStyle w:val="Ppargrafo"/>
              <w:rPr>
                <w:lang w:val="es-CO"/>
              </w:rPr>
            </w:pPr>
            <w:r w:rsidRPr="002D5CB5">
              <w:rPr>
                <w:lang w:val="es-CO"/>
              </w:rPr>
              <w:t xml:space="preserve">Antes de iniciar la entrevista con el caso, el primer enfoque del equipo de investigación es la identificación de la organización / equipo de rastreo, seguido de la confirmación de la identidad del caso y si recibió los resultados de los exámenes y los </w:t>
            </w:r>
            <w:r w:rsidRPr="002D5CB5">
              <w:rPr>
                <w:lang w:val="es-CO"/>
              </w:rPr>
              <w:lastRenderedPageBreak/>
              <w:t xml:space="preserve">ha comprendido, con excepción de la conservación de la confidencialidad de sus datos (CDC, 2020). </w:t>
            </w:r>
          </w:p>
        </w:tc>
      </w:tr>
      <w:tr w:rsidR="00EA0585" w:rsidRPr="006D2A00" w14:paraId="2F2E9C63" w14:textId="77777777" w:rsidTr="00B549A1">
        <w:trPr>
          <w:trHeight w:val="20"/>
          <w:jc w:val="center"/>
        </w:trPr>
        <w:tc>
          <w:tcPr>
            <w:tcW w:w="11906" w:type="dxa"/>
          </w:tcPr>
          <w:p w14:paraId="5FA3EFAD" w14:textId="6D01EC5A" w:rsidR="00EA0585" w:rsidRPr="00043EDC" w:rsidRDefault="002D5CB5" w:rsidP="00043EDC">
            <w:pPr>
              <w:pStyle w:val="Ppargrafo"/>
              <w:rPr>
                <w:lang w:val="es-CO"/>
              </w:rPr>
            </w:pPr>
            <w:r w:rsidRPr="002D5CB5">
              <w:rPr>
                <w:lang w:val="es-CO"/>
              </w:rPr>
              <w:lastRenderedPageBreak/>
              <w:t>La relación entre el caso y el equipo de investigación debe ser transparente y confiable de colaboración activa en el listado de sus contactos durante el período de transferencia (CDC, 2020). En el contexto de la pandemia de la Covid-19, se priorizan los medios remotos.</w:t>
            </w:r>
          </w:p>
        </w:tc>
      </w:tr>
      <w:tr w:rsidR="00EA0585" w:rsidRPr="006D2A00" w14:paraId="65190C20" w14:textId="77777777" w:rsidTr="00B549A1">
        <w:trPr>
          <w:trHeight w:val="20"/>
          <w:jc w:val="center"/>
        </w:trPr>
        <w:tc>
          <w:tcPr>
            <w:tcW w:w="11906" w:type="dxa"/>
          </w:tcPr>
          <w:p w14:paraId="2A3241F5" w14:textId="27C934F9" w:rsidR="00EA0585" w:rsidRPr="002D5CB5" w:rsidRDefault="002D5CB5" w:rsidP="00043EDC">
            <w:pPr>
              <w:pStyle w:val="Ppargrafo"/>
              <w:rPr>
                <w:lang w:val="es-CO"/>
              </w:rPr>
            </w:pPr>
            <w:r w:rsidRPr="002D5CB5">
              <w:rPr>
                <w:lang w:val="es-CO"/>
              </w:rPr>
              <w:t>Sin embargo, hay situaciones en las que no se ha contactado al individuo con respecto a los resultados de las pruebas de laboratorio o donde el equipo considera dudoso el enfoque y las instrucciones de los proveedores. En estas situaciones, el caso debe ser contactado inmediatamente por el equipo de investigación (dentro de las 24 horas) para ser informado sobre su resultado y recibir las primeras instrucciones sobre el aislamiento. El equipo de investigación debe transmitir la información clave durante las entrevistas y poner a disposición de los casos materiales completos, actualizados y fáciles de consultar sobre cómo realizar el aislamiento (CDC, 2020d).</w:t>
            </w:r>
          </w:p>
        </w:tc>
      </w:tr>
      <w:tr w:rsidR="00EA0585" w:rsidRPr="006D2A00" w14:paraId="17463CD6"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6D2A00" w14:paraId="0B9A0FFF" w14:textId="77777777" w:rsidTr="00B549A1">
              <w:tc>
                <w:tcPr>
                  <w:tcW w:w="1000" w:type="pct"/>
                  <w:shd w:val="clear" w:color="auto" w:fill="auto"/>
                  <w:hideMark/>
                </w:tcPr>
                <w:p w14:paraId="0CF30357" w14:textId="77777777" w:rsidR="00EA0585" w:rsidRPr="00A95339" w:rsidRDefault="00EA0585" w:rsidP="00043EDC">
                  <w:pPr>
                    <w:pStyle w:val="txtrec"/>
                  </w:pPr>
                  <w:r>
                    <w:rPr>
                      <w:noProof/>
                    </w:rPr>
                    <w:drawing>
                      <wp:inline distT="0" distB="0" distL="0" distR="0" wp14:anchorId="7B531FE2" wp14:editId="3EFB0DE6">
                        <wp:extent cx="1209675" cy="1209675"/>
                        <wp:effectExtent l="0" t="0" r="0" b="0"/>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1D3E0AB" w14:textId="62667EA3" w:rsidR="00EA0585" w:rsidRPr="002D5CB5" w:rsidRDefault="002D5CB5" w:rsidP="00B549A1">
                  <w:pPr>
                    <w:pStyle w:val="txtrec"/>
                    <w:rPr>
                      <w:b/>
                      <w:bCs/>
                      <w:lang w:val="es-CO"/>
                    </w:rPr>
                  </w:pPr>
                  <w:proofErr w:type="gramStart"/>
                  <w:r w:rsidRPr="002D5CB5">
                    <w:rPr>
                      <w:b/>
                      <w:bCs/>
                      <w:lang w:val="es-CO"/>
                    </w:rPr>
                    <w:t>Tome Nota</w:t>
                  </w:r>
                  <w:r w:rsidR="00EA0585" w:rsidRPr="002D5CB5">
                    <w:rPr>
                      <w:b/>
                      <w:bCs/>
                      <w:lang w:val="es-CO"/>
                    </w:rPr>
                    <w:t>!</w:t>
                  </w:r>
                  <w:proofErr w:type="gramEnd"/>
                </w:p>
                <w:p w14:paraId="185EE594" w14:textId="7749DF3B" w:rsidR="00EA0585" w:rsidRPr="002D5CB5" w:rsidRDefault="002D5CB5" w:rsidP="00B549A1">
                  <w:pPr>
                    <w:pStyle w:val="txtrec"/>
                    <w:rPr>
                      <w:lang w:val="es-CO"/>
                    </w:rPr>
                  </w:pPr>
                  <w:r w:rsidRPr="002D5CB5">
                    <w:rPr>
                      <w:lang w:val="es-CO"/>
                    </w:rPr>
                    <w:t>Sin embargo, mucha información sobre el caso se plantea en la primera entrevista. Se recomienda un seguimiento periódico de obtención de información adicional, como la evolución del cuadro clínico, la exposición al riesgo de los contactos y el cumplimiento del aislamiento.</w:t>
                  </w:r>
                </w:p>
              </w:tc>
            </w:tr>
          </w:tbl>
          <w:p w14:paraId="30646A14" w14:textId="77777777" w:rsidR="00EA0585" w:rsidRPr="002D5CB5" w:rsidRDefault="00EA0585" w:rsidP="00B549A1">
            <w:pPr>
              <w:spacing w:line="360" w:lineRule="auto"/>
              <w:jc w:val="right"/>
              <w:rPr>
                <w:rFonts w:ascii="Arial" w:eastAsia="Arial" w:hAnsi="Arial" w:cs="Arial"/>
                <w:lang w:val="es-CO"/>
              </w:rPr>
            </w:pPr>
          </w:p>
        </w:tc>
      </w:tr>
      <w:tr w:rsidR="00EA0585" w:rsidRPr="006D2A00" w14:paraId="065AE840" w14:textId="77777777" w:rsidTr="00B549A1">
        <w:trPr>
          <w:trHeight w:val="20"/>
          <w:jc w:val="center"/>
        </w:trPr>
        <w:tc>
          <w:tcPr>
            <w:tcW w:w="11906" w:type="dxa"/>
          </w:tcPr>
          <w:p w14:paraId="7C98A0BA" w14:textId="330742A2" w:rsidR="00EA0585" w:rsidRPr="002D5CB5" w:rsidRDefault="002D5CB5" w:rsidP="00043EDC">
            <w:pPr>
              <w:pStyle w:val="Ppargrafo"/>
              <w:rPr>
                <w:lang w:val="es-CO"/>
              </w:rPr>
            </w:pPr>
            <w:r w:rsidRPr="002D5CB5">
              <w:rPr>
                <w:lang w:val="es-CO"/>
              </w:rPr>
              <w:t>Después de la entrevista, el investigador debe monitorear el caso regularmente a (CDC, 2020):</w:t>
            </w:r>
          </w:p>
        </w:tc>
      </w:tr>
      <w:tr w:rsidR="00EA0585" w:rsidRPr="006D2A00" w14:paraId="239DDEE2" w14:textId="77777777" w:rsidTr="00B549A1">
        <w:trPr>
          <w:trHeight w:val="20"/>
          <w:jc w:val="center"/>
        </w:trPr>
        <w:tc>
          <w:tcPr>
            <w:tcW w:w="11906" w:type="dxa"/>
          </w:tcPr>
          <w:p w14:paraId="61D50040" w14:textId="2578F184" w:rsidR="002D5CB5" w:rsidRPr="002D5CB5" w:rsidRDefault="002D5CB5" w:rsidP="002D5CB5">
            <w:pPr>
              <w:pStyle w:val="PBullets"/>
              <w:rPr>
                <w:lang w:val="es-CO"/>
              </w:rPr>
            </w:pPr>
            <w:r w:rsidRPr="002D5CB5">
              <w:rPr>
                <w:lang w:val="es-CO"/>
              </w:rPr>
              <w:t>Comprobar la aparición de los síntomas;</w:t>
            </w:r>
          </w:p>
          <w:p w14:paraId="437793DB" w14:textId="4DC90D3A" w:rsidR="002D5CB5" w:rsidRPr="002D5CB5" w:rsidRDefault="002D5CB5" w:rsidP="002D5CB5">
            <w:pPr>
              <w:pStyle w:val="PBullets"/>
              <w:rPr>
                <w:lang w:val="es-CO"/>
              </w:rPr>
            </w:pPr>
            <w:r w:rsidRPr="002D5CB5">
              <w:rPr>
                <w:lang w:val="es-CO"/>
              </w:rPr>
              <w:t xml:space="preserve">Aumentar el número de contactos en el trabajo y otras </w:t>
            </w:r>
            <w:r w:rsidRPr="002D5CB5">
              <w:rPr>
                <w:b/>
                <w:lang w:val="es-CO"/>
              </w:rPr>
              <w:t>interacciones interpersonales</w:t>
            </w:r>
            <w:r w:rsidRPr="002D5CB5">
              <w:rPr>
                <w:lang w:val="es-CO"/>
              </w:rPr>
              <w:t xml:space="preserve"> durante el período de transferencia;</w:t>
            </w:r>
          </w:p>
          <w:p w14:paraId="5D701505" w14:textId="58FBB2ED" w:rsidR="002D5CB5" w:rsidRPr="002D5CB5" w:rsidRDefault="002D5CB5" w:rsidP="002D5CB5">
            <w:pPr>
              <w:pStyle w:val="PBullets"/>
              <w:rPr>
                <w:lang w:val="es-CO"/>
              </w:rPr>
            </w:pPr>
            <w:r w:rsidRPr="002D5CB5">
              <w:rPr>
                <w:lang w:val="es-CO"/>
              </w:rPr>
              <w:t xml:space="preserve">Identificar conductas de riesgo, como </w:t>
            </w:r>
            <w:r w:rsidRPr="002D5CB5">
              <w:rPr>
                <w:b/>
                <w:lang w:val="es-CO"/>
              </w:rPr>
              <w:t>transporte</w:t>
            </w:r>
            <w:r w:rsidRPr="002D5CB5">
              <w:rPr>
                <w:lang w:val="es-CO"/>
              </w:rPr>
              <w:t>, actividades sociales y recreativas;</w:t>
            </w:r>
          </w:p>
          <w:p w14:paraId="2FE34034" w14:textId="2B6D87C3" w:rsidR="002D5CB5" w:rsidRPr="002D5CB5" w:rsidRDefault="002D5CB5" w:rsidP="002D5CB5">
            <w:pPr>
              <w:pStyle w:val="PBullets"/>
              <w:rPr>
                <w:lang w:val="es-CO"/>
              </w:rPr>
            </w:pPr>
            <w:r w:rsidRPr="002D5CB5">
              <w:rPr>
                <w:lang w:val="es-CO"/>
              </w:rPr>
              <w:t xml:space="preserve">Recopilar información sobre nuevos contactos y </w:t>
            </w:r>
            <w:proofErr w:type="gramStart"/>
            <w:r w:rsidRPr="002D5CB5">
              <w:rPr>
                <w:lang w:val="es-CO"/>
              </w:rPr>
              <w:t xml:space="preserve">sus </w:t>
            </w:r>
            <w:r w:rsidRPr="002D5CB5">
              <w:rPr>
                <w:b/>
                <w:lang w:val="es-CO"/>
              </w:rPr>
              <w:t>ubicación</w:t>
            </w:r>
            <w:proofErr w:type="gramEnd"/>
            <w:r w:rsidRPr="002D5CB5">
              <w:rPr>
                <w:b/>
                <w:lang w:val="es-CO"/>
              </w:rPr>
              <w:t xml:space="preserve"> de contactos</w:t>
            </w:r>
            <w:r w:rsidRPr="002D5CB5">
              <w:rPr>
                <w:lang w:val="es-CO"/>
              </w:rPr>
              <w:t xml:space="preserve"> en el período de aislamiento;</w:t>
            </w:r>
          </w:p>
          <w:p w14:paraId="6B39CDED" w14:textId="5358E6C2" w:rsidR="00EA0585" w:rsidRPr="002D5CB5" w:rsidRDefault="002D5CB5" w:rsidP="00043EDC">
            <w:pPr>
              <w:pStyle w:val="PBullets"/>
              <w:rPr>
                <w:lang w:val="es-CO"/>
              </w:rPr>
            </w:pPr>
            <w:r w:rsidRPr="002D5CB5">
              <w:rPr>
                <w:lang w:val="es-CO"/>
              </w:rPr>
              <w:lastRenderedPageBreak/>
              <w:t xml:space="preserve">Comprender </w:t>
            </w:r>
            <w:r w:rsidRPr="002D5CB5">
              <w:rPr>
                <w:b/>
                <w:lang w:val="es-CO"/>
              </w:rPr>
              <w:t>las condiciones de la vivienda</w:t>
            </w:r>
            <w:r w:rsidRPr="002D5CB5">
              <w:rPr>
                <w:lang w:val="es-CO"/>
              </w:rPr>
              <w:t xml:space="preserve">, las interacciones </w:t>
            </w:r>
            <w:r w:rsidRPr="006D2A00">
              <w:rPr>
                <w:lang w:val="es-CO"/>
              </w:rPr>
              <w:t>familiares</w:t>
            </w:r>
            <w:r w:rsidRPr="002D5CB5">
              <w:rPr>
                <w:lang w:val="es-CO"/>
              </w:rPr>
              <w:t xml:space="preserve"> y otros hábitos que implican la integridad del aislamiento.</w:t>
            </w:r>
          </w:p>
        </w:tc>
      </w:tr>
      <w:tr w:rsidR="00EA0585" w:rsidRPr="006D2A00" w14:paraId="0AAC3799" w14:textId="77777777" w:rsidTr="00B549A1">
        <w:trPr>
          <w:trHeight w:val="20"/>
          <w:jc w:val="center"/>
        </w:trPr>
        <w:tc>
          <w:tcPr>
            <w:tcW w:w="11906" w:type="dxa"/>
          </w:tcPr>
          <w:p w14:paraId="7A7C3939" w14:textId="11902675" w:rsidR="00EA0585" w:rsidRPr="00043EDC" w:rsidRDefault="00043EDC" w:rsidP="00043EDC">
            <w:pPr>
              <w:pStyle w:val="Ppargrafo"/>
              <w:rPr>
                <w:lang w:val="es-CO"/>
              </w:rPr>
            </w:pPr>
            <w:r w:rsidRPr="00043EDC">
              <w:rPr>
                <w:lang w:val="es-CO"/>
              </w:rPr>
              <w:lastRenderedPageBreak/>
              <w:t>Las instrucciones de aislamiento son voluntarias o, si hay una obligación legal, de hacerlas coercitivas a fin de romper la cadena de transmisión de la enfermedad. La epidemia de Ébola es un ejemplo de que el contacto también debe recibir información preventiva para reducir el riesgo de exposición de las personas cercanas a él (OMS, 2014).</w:t>
            </w:r>
          </w:p>
        </w:tc>
      </w:tr>
      <w:tr w:rsidR="00EA0585" w:rsidRPr="006D2A00" w14:paraId="590AAA24"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6D2A00" w14:paraId="2CA044DB" w14:textId="77777777" w:rsidTr="00B549A1">
              <w:tc>
                <w:tcPr>
                  <w:tcW w:w="1000" w:type="pct"/>
                  <w:shd w:val="clear" w:color="auto" w:fill="auto"/>
                  <w:hideMark/>
                </w:tcPr>
                <w:p w14:paraId="0BDD8DAD" w14:textId="77777777" w:rsidR="00EA0585" w:rsidRDefault="00EA0585" w:rsidP="00043EDC">
                  <w:pPr>
                    <w:pStyle w:val="txtrec"/>
                  </w:pPr>
                  <w:r>
                    <w:rPr>
                      <w:noProof/>
                    </w:rPr>
                    <w:drawing>
                      <wp:inline distT="0" distB="0" distL="0" distR="0" wp14:anchorId="40510081" wp14:editId="7E8D276E">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D90D5F3" w14:textId="77777777" w:rsidR="00EA0585" w:rsidRPr="006D2A00" w:rsidRDefault="00EA0585" w:rsidP="00B549A1">
                  <w:pPr>
                    <w:pStyle w:val="txtrec"/>
                    <w:rPr>
                      <w:b/>
                      <w:bCs/>
                      <w:lang w:val="es-CO"/>
                    </w:rPr>
                  </w:pPr>
                  <w:proofErr w:type="spellStart"/>
                  <w:r w:rsidRPr="006D2A00">
                    <w:rPr>
                      <w:b/>
                      <w:bCs/>
                      <w:lang w:val="es-CO"/>
                    </w:rPr>
                    <w:t>Saiba</w:t>
                  </w:r>
                  <w:proofErr w:type="spellEnd"/>
                  <w:r w:rsidRPr="006D2A00">
                    <w:rPr>
                      <w:b/>
                      <w:bCs/>
                      <w:lang w:val="es-CO"/>
                    </w:rPr>
                    <w:t xml:space="preserve"> </w:t>
                  </w:r>
                  <w:proofErr w:type="spellStart"/>
                  <w:r w:rsidRPr="006D2A00">
                    <w:rPr>
                      <w:b/>
                      <w:bCs/>
                      <w:lang w:val="es-CO"/>
                    </w:rPr>
                    <w:t>Mais</w:t>
                  </w:r>
                  <w:proofErr w:type="spellEnd"/>
                  <w:r w:rsidRPr="006D2A00">
                    <w:rPr>
                      <w:b/>
                      <w:bCs/>
                      <w:lang w:val="es-CO"/>
                    </w:rPr>
                    <w:t>!</w:t>
                  </w:r>
                </w:p>
                <w:p w14:paraId="486CBCA5" w14:textId="62005F85" w:rsidR="00EA0585" w:rsidRPr="00043EDC" w:rsidRDefault="00043EDC" w:rsidP="00B549A1">
                  <w:pPr>
                    <w:pStyle w:val="txtrec"/>
                    <w:rPr>
                      <w:lang w:val="es-CO"/>
                    </w:rPr>
                  </w:pPr>
                  <w:r w:rsidRPr="00043EDC">
                    <w:rPr>
                      <w:lang w:val="es-CO"/>
                    </w:rPr>
                    <w:t xml:space="preserve">Los investigadores deben comprender si el caso es capaz de aislarse en un ambiente seguro, preferiblemente una habitación privada y aislada de la casa, baño, comida y agua potable, entre otros. Se debe identificar y ayudar a las poblaciones vulnerables y las personas que sufren abusos y violencia doméstica. </w:t>
                  </w:r>
                  <w:r w:rsidRPr="00043EDC">
                    <w:t xml:space="preserve">Para </w:t>
                  </w:r>
                  <w:proofErr w:type="spellStart"/>
                  <w:r w:rsidRPr="00043EDC">
                    <w:t>obtener</w:t>
                  </w:r>
                  <w:proofErr w:type="spellEnd"/>
                  <w:r w:rsidRPr="00043EDC">
                    <w:t xml:space="preserve"> más </w:t>
                  </w:r>
                  <w:proofErr w:type="spellStart"/>
                  <w:r w:rsidRPr="00043EDC">
                    <w:t>información</w:t>
                  </w:r>
                  <w:proofErr w:type="spellEnd"/>
                  <w:r w:rsidRPr="00043EDC">
                    <w:t xml:space="preserve"> sobre </w:t>
                  </w:r>
                  <w:proofErr w:type="spellStart"/>
                  <w:r w:rsidRPr="00043EDC">
                    <w:t>el</w:t>
                  </w:r>
                  <w:proofErr w:type="spellEnd"/>
                  <w:r w:rsidRPr="00043EDC">
                    <w:t xml:space="preserve"> </w:t>
                  </w:r>
                  <w:proofErr w:type="spellStart"/>
                  <w:r w:rsidRPr="00043EDC">
                    <w:t>rastreo</w:t>
                  </w:r>
                  <w:proofErr w:type="spellEnd"/>
                  <w:r w:rsidRPr="00043EDC">
                    <w:t xml:space="preserve"> de </w:t>
                  </w:r>
                  <w:proofErr w:type="spellStart"/>
                  <w:r w:rsidRPr="00043EDC">
                    <w:t>contactos</w:t>
                  </w:r>
                  <w:proofErr w:type="spellEnd"/>
                  <w:r>
                    <w:t>.</w:t>
                  </w:r>
                </w:p>
                <w:p w14:paraId="0E8DD8F7" w14:textId="77777777" w:rsidR="00EA0585" w:rsidRPr="00043EDC" w:rsidRDefault="00EA0585" w:rsidP="00B26115">
                  <w:pPr>
                    <w:pStyle w:val="Pbutton"/>
                  </w:pPr>
                  <w:r>
                    <w:rPr>
                      <w:noProof/>
                    </w:rPr>
                    <mc:AlternateContent>
                      <mc:Choice Requires="wps">
                        <w:drawing>
                          <wp:inline distT="0" distB="0" distL="0" distR="0" wp14:anchorId="082EAD9C" wp14:editId="01C6FCE3">
                            <wp:extent cx="1485946" cy="396815"/>
                            <wp:effectExtent l="0" t="0" r="0" b="3810"/>
                            <wp:docPr id="12" name="Retângulo: Cantos Arredondados 12">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4360E78" w14:textId="362C223F" w:rsidR="00EA0585" w:rsidRPr="00E464B3" w:rsidRDefault="00043EDC" w:rsidP="00EA0585">
                                        <w:pPr>
                                          <w:spacing w:after="0"/>
                                          <w:jc w:val="center"/>
                                          <w:rPr>
                                            <w:rFonts w:ascii="Arial" w:hAnsi="Arial" w:cs="Arial"/>
                                            <w:b/>
                                            <w:bCs/>
                                          </w:rPr>
                                        </w:pPr>
                                        <w:proofErr w:type="spellStart"/>
                                        <w:r w:rsidRPr="00043EDC">
                                          <w:rPr>
                                            <w:rFonts w:ascii="Arial" w:hAnsi="Arial" w:cs="Arial"/>
                                            <w:b/>
                                            <w:bCs/>
                                          </w:rPr>
                                          <w:t>haga</w:t>
                                        </w:r>
                                        <w:proofErr w:type="spellEnd"/>
                                        <w:r w:rsidRPr="00043EDC">
                                          <w:rPr>
                                            <w:rFonts w:ascii="Arial" w:hAnsi="Arial" w:cs="Arial"/>
                                            <w:b/>
                                            <w:bCs/>
                                          </w:rPr>
                                          <w:t xml:space="preserve"> clic </w:t>
                                        </w:r>
                                        <w:proofErr w:type="spellStart"/>
                                        <w:r w:rsidRPr="00043EDC">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082EAD9C" id="Retângulo: Cantos Arredondados 12" o:spid="_x0000_s1027" href="https://coronacidades.org/guia-coronacidades-para-rastreamento-de-contatos-no-brasi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1U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" o:button="t" fillcolor="#ffc000 [3207]" stroked="f">
                            <v:fill o:detectmouseclick="t"/>
                            <v:textbox>
                              <w:txbxContent>
                                <w:p w14:paraId="54360E78" w14:textId="362C223F" w:rsidR="00EA0585" w:rsidRPr="00E464B3" w:rsidRDefault="00043EDC" w:rsidP="00EA0585">
                                  <w:pPr>
                                    <w:spacing w:after="0"/>
                                    <w:jc w:val="center"/>
                                    <w:rPr>
                                      <w:rFonts w:ascii="Arial" w:hAnsi="Arial" w:cs="Arial"/>
                                      <w:b/>
                                      <w:bCs/>
                                    </w:rPr>
                                  </w:pPr>
                                  <w:proofErr w:type="spellStart"/>
                                  <w:r w:rsidRPr="00043EDC">
                                    <w:rPr>
                                      <w:rFonts w:ascii="Arial" w:hAnsi="Arial" w:cs="Arial"/>
                                      <w:b/>
                                      <w:bCs/>
                                    </w:rPr>
                                    <w:t>haga</w:t>
                                  </w:r>
                                  <w:proofErr w:type="spellEnd"/>
                                  <w:r w:rsidRPr="00043EDC">
                                    <w:rPr>
                                      <w:rFonts w:ascii="Arial" w:hAnsi="Arial" w:cs="Arial"/>
                                      <w:b/>
                                      <w:bCs/>
                                    </w:rPr>
                                    <w:t xml:space="preserve"> clic </w:t>
                                  </w:r>
                                  <w:proofErr w:type="spellStart"/>
                                  <w:r w:rsidRPr="00043EDC">
                                    <w:rPr>
                                      <w:rFonts w:ascii="Arial" w:hAnsi="Arial" w:cs="Arial"/>
                                      <w:b/>
                                      <w:bCs/>
                                    </w:rPr>
                                    <w:t>aquí</w:t>
                                  </w:r>
                                  <w:proofErr w:type="spellEnd"/>
                                </w:p>
                              </w:txbxContent>
                            </v:textbox>
                            <w10:anchorlock/>
                          </v:roundrect>
                        </w:pict>
                      </mc:Fallback>
                    </mc:AlternateContent>
                  </w:r>
                </w:p>
                <w:p w14:paraId="72C93918" w14:textId="77777777" w:rsidR="00EA0585" w:rsidRPr="006D2A00" w:rsidRDefault="00EA0585" w:rsidP="00B549A1">
                  <w:pPr>
                    <w:pStyle w:val="Caption"/>
                    <w:rPr>
                      <w:u w:val="single"/>
                      <w:lang w:val="es-CO"/>
                    </w:rPr>
                  </w:pPr>
                  <w:r w:rsidRPr="006D2A00">
                    <w:rPr>
                      <w:lang w:val="es-CO"/>
                    </w:rPr>
                    <w:t>https://coronacidades.org/guia-coronacidades-para-rastreamento-de-contatos-no-brasil/</w:t>
                  </w:r>
                </w:p>
              </w:tc>
            </w:tr>
          </w:tbl>
          <w:p w14:paraId="1B7E5835" w14:textId="77777777" w:rsidR="00EA0585" w:rsidRPr="006D2A00" w:rsidRDefault="00EA0585" w:rsidP="00B549A1">
            <w:pPr>
              <w:spacing w:line="360" w:lineRule="auto"/>
              <w:jc w:val="both"/>
              <w:rPr>
                <w:rFonts w:ascii="Arial" w:eastAsia="Arial" w:hAnsi="Arial" w:cs="Arial"/>
                <w:b/>
                <w:lang w:val="es-CO"/>
              </w:rPr>
            </w:pPr>
          </w:p>
        </w:tc>
      </w:tr>
      <w:tr w:rsidR="00EA0585" w:rsidRPr="00E132C0" w14:paraId="46A0B520" w14:textId="77777777" w:rsidTr="00B549A1">
        <w:trPr>
          <w:trHeight w:val="20"/>
          <w:jc w:val="center"/>
        </w:trPr>
        <w:tc>
          <w:tcPr>
            <w:tcW w:w="11906" w:type="dxa"/>
          </w:tcPr>
          <w:p w14:paraId="092E0C76" w14:textId="2975D06A" w:rsidR="00EA0585" w:rsidRPr="00E132C0" w:rsidRDefault="00043EDC" w:rsidP="00043EDC">
            <w:pPr>
              <w:pStyle w:val="Ppargrafo"/>
            </w:pPr>
            <w:r w:rsidRPr="00043EDC">
              <w:rPr>
                <w:lang w:val="es-CO"/>
              </w:rPr>
              <w:t xml:space="preserve">Habrá situaciones en las que los casos requerirán un seguimiento frecuente, incluido el médico presencial. </w:t>
            </w:r>
            <w:proofErr w:type="spellStart"/>
            <w:r>
              <w:t>Otros</w:t>
            </w:r>
            <w:proofErr w:type="spellEnd"/>
            <w:r>
              <w:t xml:space="preserve"> </w:t>
            </w:r>
            <w:proofErr w:type="spellStart"/>
            <w:r>
              <w:t>podrán</w:t>
            </w:r>
            <w:proofErr w:type="spellEnd"/>
            <w:r>
              <w:t xml:space="preserve"> realizar </w:t>
            </w:r>
            <w:proofErr w:type="spellStart"/>
            <w:r>
              <w:t>un</w:t>
            </w:r>
            <w:proofErr w:type="spellEnd"/>
            <w:r>
              <w:t xml:space="preserve"> </w:t>
            </w:r>
            <w:proofErr w:type="spellStart"/>
            <w:r>
              <w:t>automonitoreo</w:t>
            </w:r>
            <w:proofErr w:type="spellEnd"/>
            <w:r>
              <w:t xml:space="preserve"> de sus </w:t>
            </w:r>
            <w:proofErr w:type="spellStart"/>
            <w:r>
              <w:t>síntomas</w:t>
            </w:r>
            <w:proofErr w:type="spellEnd"/>
            <w:r>
              <w:t xml:space="preserve"> (CDC, 2020).</w:t>
            </w:r>
          </w:p>
        </w:tc>
      </w:tr>
      <w:tr w:rsidR="00EA0585" w:rsidRPr="006D2A00" w14:paraId="3664176B" w14:textId="77777777" w:rsidTr="00B549A1">
        <w:trPr>
          <w:trHeight w:val="20"/>
          <w:jc w:val="center"/>
        </w:trPr>
        <w:tc>
          <w:tcPr>
            <w:tcW w:w="11906" w:type="dxa"/>
          </w:tcPr>
          <w:p w14:paraId="1E51778D" w14:textId="2C65C1E0" w:rsidR="00EA0585" w:rsidRPr="00043EDC" w:rsidRDefault="00043EDC" w:rsidP="00D76EF4">
            <w:pPr>
              <w:pStyle w:val="P11Ttulonumerado"/>
              <w:rPr>
                <w:rFonts w:eastAsia="Arial"/>
                <w:lang w:val="es-CO"/>
              </w:rPr>
            </w:pPr>
            <w:r w:rsidRPr="00043EDC">
              <w:rPr>
                <w:lang w:val="es-CO"/>
              </w:rPr>
              <w:t>Diagrama de flujo de investigación de casos</w:t>
            </w:r>
          </w:p>
        </w:tc>
      </w:tr>
      <w:tr w:rsidR="00EA0585" w:rsidRPr="006D2A00" w14:paraId="0CECCBEB" w14:textId="77777777" w:rsidTr="00B549A1">
        <w:trPr>
          <w:trHeight w:val="20"/>
          <w:jc w:val="center"/>
        </w:trPr>
        <w:tc>
          <w:tcPr>
            <w:tcW w:w="11906" w:type="dxa"/>
          </w:tcPr>
          <w:p w14:paraId="3AA2A6FB" w14:textId="08D7F62D" w:rsidR="00EA0585" w:rsidRPr="00043EDC" w:rsidRDefault="00043EDC" w:rsidP="00043EDC">
            <w:pPr>
              <w:pStyle w:val="Ppargrafo"/>
              <w:rPr>
                <w:lang w:val="es-CO"/>
              </w:rPr>
            </w:pPr>
            <w:r w:rsidRPr="00043EDC">
              <w:rPr>
                <w:lang w:val="es-CO"/>
              </w:rPr>
              <w:t>El diagrama de flujo general de la investigación de casos incluye los pasos de recopilación de datos (por ejemplo, el formulario de notificación e investigación), monitoreo de resultados de laboratorio de casos sospechosos, identificación y seguimiento de contactos cercanos al caso, con indicación de aislamiento o cuarentena, referenciación y cierre del brote. Las principales etapas en la investigación de los casos de la Covid-19 son similares a las de otros eventos de salud pública, dependiendo del agente etiológico que causa las enfermedades (Figura-1).</w:t>
            </w:r>
          </w:p>
        </w:tc>
      </w:tr>
      <w:tr w:rsidR="00EA0585" w:rsidRPr="006D2A00" w14:paraId="07F8BA88" w14:textId="77777777" w:rsidTr="00B549A1">
        <w:trPr>
          <w:trHeight w:val="20"/>
          <w:jc w:val="center"/>
        </w:trPr>
        <w:tc>
          <w:tcPr>
            <w:tcW w:w="11906" w:type="dxa"/>
          </w:tcPr>
          <w:p w14:paraId="7357BCF3" w14:textId="55BE1524" w:rsidR="00EA0585" w:rsidRPr="00043EDC" w:rsidRDefault="00EA0585" w:rsidP="00B549A1">
            <w:pPr>
              <w:pStyle w:val="Ppargrafo"/>
              <w:rPr>
                <w:b/>
                <w:bCs/>
                <w:lang w:val="es-CO"/>
              </w:rPr>
            </w:pPr>
            <w:r w:rsidRPr="00043EDC">
              <w:rPr>
                <w:b/>
                <w:bCs/>
                <w:lang w:val="es-CO"/>
              </w:rPr>
              <w:lastRenderedPageBreak/>
              <w:t xml:space="preserve">Figura 1 - </w:t>
            </w:r>
            <w:r w:rsidR="00043EDC" w:rsidRPr="00043EDC">
              <w:rPr>
                <w:rFonts w:eastAsia="Arial"/>
                <w:b/>
                <w:color w:val="000000"/>
                <w:sz w:val="20"/>
                <w:szCs w:val="20"/>
                <w:lang w:val="es-CO"/>
              </w:rPr>
              <w:t>Diagrama de flujo de la investigación del caso Covid-</w:t>
            </w:r>
            <w:proofErr w:type="gramStart"/>
            <w:r w:rsidR="00043EDC" w:rsidRPr="00043EDC">
              <w:rPr>
                <w:rFonts w:eastAsia="Arial"/>
                <w:b/>
                <w:color w:val="000000"/>
                <w:sz w:val="20"/>
                <w:szCs w:val="20"/>
                <w:lang w:val="es-CO"/>
              </w:rPr>
              <w:t>19.</w:t>
            </w:r>
            <w:r w:rsidRPr="00043EDC">
              <w:rPr>
                <w:b/>
                <w:bCs/>
                <w:lang w:val="es-CO"/>
              </w:rPr>
              <w:t>.</w:t>
            </w:r>
            <w:proofErr w:type="gramEnd"/>
          </w:p>
        </w:tc>
      </w:tr>
      <w:tr w:rsidR="00EA0585" w:rsidRPr="006D2A00" w14:paraId="185938D8" w14:textId="77777777" w:rsidTr="00B549A1">
        <w:trPr>
          <w:trHeight w:val="20"/>
          <w:jc w:val="center"/>
        </w:trPr>
        <w:tc>
          <w:tcPr>
            <w:tcW w:w="11906" w:type="dxa"/>
          </w:tcPr>
          <w:p w14:paraId="6C189772" w14:textId="77777777" w:rsidR="00EA0585" w:rsidRPr="002D5CB5" w:rsidRDefault="00EA0585" w:rsidP="00B549A1">
            <w:pPr>
              <w:pStyle w:val="Pimagem"/>
              <w:rPr>
                <w:rFonts w:eastAsia="Arial"/>
                <w:lang w:val="en-US"/>
              </w:rPr>
            </w:pPr>
            <w:r w:rsidRPr="00E132C0">
              <w:rPr>
                <w:noProof/>
              </w:rPr>
              <w:drawing>
                <wp:inline distT="114300" distB="114300" distL="114300" distR="114300" wp14:anchorId="49E04151" wp14:editId="38DB7C8F">
                  <wp:extent cx="6101936" cy="3200400"/>
                  <wp:effectExtent l="0" t="0" r="0" b="0"/>
                  <wp:docPr id="85"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12.png" descr="Diagrama&#10;&#10;Descrição gerada automaticamente"/>
                          <pic:cNvPicPr preferRelativeResize="0"/>
                        </pic:nvPicPr>
                        <pic:blipFill>
                          <a:blip r:embed="rId24"/>
                          <a:srcRect/>
                          <a:stretch>
                            <a:fillRect/>
                          </a:stretch>
                        </pic:blipFill>
                        <pic:spPr>
                          <a:xfrm>
                            <a:off x="0" y="0"/>
                            <a:ext cx="6112410" cy="3205894"/>
                          </a:xfrm>
                          <a:prstGeom prst="rect">
                            <a:avLst/>
                          </a:prstGeom>
                          <a:ln/>
                        </pic:spPr>
                      </pic:pic>
                    </a:graphicData>
                  </a:graphic>
                </wp:inline>
              </w:drawing>
            </w:r>
            <w:r w:rsidRPr="002D5CB5">
              <w:rPr>
                <w:rFonts w:eastAsia="Arial"/>
                <w:lang w:val="en-US"/>
              </w:rPr>
              <w:t xml:space="preserve"> </w:t>
            </w:r>
          </w:p>
          <w:p w14:paraId="0676D86B" w14:textId="77777777" w:rsidR="00EA0585" w:rsidRPr="002D5CB5" w:rsidRDefault="00EA0585" w:rsidP="00B549A1">
            <w:pPr>
              <w:pStyle w:val="Caption"/>
              <w:rPr>
                <w:lang w:val="en-US"/>
              </w:rPr>
            </w:pPr>
            <w:r w:rsidRPr="002D5CB5">
              <w:rPr>
                <w:lang w:val="en-US"/>
              </w:rPr>
              <w:t>Fonte: CDC. Centers for Disease Control and Prevention, 2020</w:t>
            </w:r>
          </w:p>
        </w:tc>
      </w:tr>
      <w:tr w:rsidR="00EA0585" w:rsidRPr="006D2A00" w14:paraId="736C2D31" w14:textId="77777777" w:rsidTr="00B549A1">
        <w:trPr>
          <w:trHeight w:val="20"/>
          <w:jc w:val="center"/>
        </w:trPr>
        <w:tc>
          <w:tcPr>
            <w:tcW w:w="11906" w:type="dxa"/>
          </w:tcPr>
          <w:p w14:paraId="31E6843F" w14:textId="7213D838" w:rsidR="00EA0585" w:rsidRPr="00043EDC" w:rsidRDefault="00043EDC" w:rsidP="00043EDC">
            <w:pPr>
              <w:pStyle w:val="P11Ttulonumerado"/>
              <w:rPr>
                <w:rFonts w:eastAsia="Arial"/>
                <w:lang w:val="es-CO"/>
              </w:rPr>
            </w:pPr>
            <w:r w:rsidRPr="006D2A00">
              <w:rPr>
                <w:lang w:val="es-CO"/>
              </w:rPr>
              <w:t>Conocimientos</w:t>
            </w:r>
            <w:r w:rsidRPr="00043EDC">
              <w:rPr>
                <w:rFonts w:eastAsia="Arial"/>
                <w:lang w:val="es-CO"/>
              </w:rPr>
              <w:t xml:space="preserve"> y habilidades del equipo de investigación de casos.</w:t>
            </w:r>
          </w:p>
        </w:tc>
      </w:tr>
      <w:tr w:rsidR="00EA0585" w:rsidRPr="006D2A00" w14:paraId="7E2B7E34" w14:textId="77777777" w:rsidTr="00B549A1">
        <w:trPr>
          <w:trHeight w:val="20"/>
          <w:jc w:val="center"/>
        </w:trPr>
        <w:tc>
          <w:tcPr>
            <w:tcW w:w="11906" w:type="dxa"/>
          </w:tcPr>
          <w:p w14:paraId="0FD875CA" w14:textId="6D6384EE" w:rsidR="00EA0585" w:rsidRPr="00043EDC" w:rsidRDefault="00043EDC" w:rsidP="00043EDC">
            <w:pPr>
              <w:pStyle w:val="Ppargrafo"/>
              <w:rPr>
                <w:lang w:val="es-CO"/>
              </w:rPr>
            </w:pPr>
            <w:r w:rsidRPr="00043EDC">
              <w:rPr>
                <w:lang w:val="es-CO"/>
              </w:rPr>
              <w:t>El conocimiento y las habilidades del equipo de investigación de casos son necesarios para llevar a cabo su trabajo de manera eficaz. Las habilidades enumeradas por el Centro de Prevención y Control (CDC, 2020) que deben ser cuidadosamente observadas por el equipo son:</w:t>
            </w:r>
          </w:p>
        </w:tc>
      </w:tr>
      <w:tr w:rsidR="00EA0585" w:rsidRPr="006D2A00" w14:paraId="25FB14BD" w14:textId="77777777" w:rsidTr="00B549A1">
        <w:trPr>
          <w:trHeight w:val="20"/>
          <w:jc w:val="center"/>
        </w:trPr>
        <w:tc>
          <w:tcPr>
            <w:tcW w:w="11906" w:type="dxa"/>
          </w:tcPr>
          <w:p w14:paraId="3D91FBE5" w14:textId="09F168EA" w:rsidR="00043EDC" w:rsidRPr="00043EDC" w:rsidRDefault="00043EDC" w:rsidP="00043EDC">
            <w:pPr>
              <w:pStyle w:val="PBullets"/>
              <w:rPr>
                <w:lang w:val="es-CO"/>
              </w:rPr>
            </w:pPr>
            <w:r w:rsidRPr="00043EDC">
              <w:rPr>
                <w:lang w:val="es-CO"/>
              </w:rPr>
              <w:t xml:space="preserve">Capacidad para realizar entrevistas, preservando la identidad del caso y la confidencialidad; </w:t>
            </w:r>
          </w:p>
          <w:p w14:paraId="247967D2" w14:textId="28D41B1F" w:rsidR="00043EDC" w:rsidRPr="00043EDC" w:rsidRDefault="00043EDC" w:rsidP="00043EDC">
            <w:pPr>
              <w:pStyle w:val="PBullets"/>
              <w:rPr>
                <w:lang w:val="es-CO"/>
              </w:rPr>
            </w:pPr>
            <w:r w:rsidRPr="00043EDC">
              <w:rPr>
                <w:lang w:val="es-CO"/>
              </w:rPr>
              <w:t xml:space="preserve">Capacidad para explicar los términos técnicos asociados a la enfermedad, tales como principios de exposición, agente etiológico, período de transmisibilidad, conductas de riesgo, síntomas, formas clínicas asintomáticas y </w:t>
            </w:r>
            <w:proofErr w:type="gramStart"/>
            <w:r w:rsidRPr="00043EDC">
              <w:rPr>
                <w:lang w:val="es-CO"/>
              </w:rPr>
              <w:t>pre sintomáticas</w:t>
            </w:r>
            <w:proofErr w:type="gramEnd"/>
            <w:r w:rsidRPr="00043EDC">
              <w:rPr>
                <w:lang w:val="es-CO"/>
              </w:rPr>
              <w:t xml:space="preserve">, tipos de pruebas y medidas de prevención y control en </w:t>
            </w:r>
            <w:r w:rsidRPr="00043EDC">
              <w:rPr>
                <w:b/>
                <w:lang w:val="es-CO"/>
              </w:rPr>
              <w:t>lenguaje accesible</w:t>
            </w:r>
            <w:r w:rsidRPr="00043EDC">
              <w:rPr>
                <w:lang w:val="es-CO"/>
              </w:rPr>
              <w:t xml:space="preserve">; </w:t>
            </w:r>
          </w:p>
          <w:p w14:paraId="60909EC8" w14:textId="609EE44D" w:rsidR="00043EDC" w:rsidRPr="00043EDC" w:rsidRDefault="00043EDC" w:rsidP="00043EDC">
            <w:pPr>
              <w:pStyle w:val="PBullets"/>
              <w:rPr>
                <w:lang w:val="es-CO"/>
              </w:rPr>
            </w:pPr>
            <w:r w:rsidRPr="00043EDC">
              <w:rPr>
                <w:lang w:val="es-CO"/>
              </w:rPr>
              <w:lastRenderedPageBreak/>
              <w:t xml:space="preserve">Habilidades interpersonales y lingüísticas, y </w:t>
            </w:r>
            <w:r w:rsidRPr="00043EDC">
              <w:rPr>
                <w:b/>
                <w:lang w:val="es-CO"/>
              </w:rPr>
              <w:t>sensibilidad intercultural</w:t>
            </w:r>
            <w:r w:rsidRPr="00043EDC">
              <w:rPr>
                <w:lang w:val="es-CO"/>
              </w:rPr>
              <w:t xml:space="preserve"> que permitan generar confianza;</w:t>
            </w:r>
          </w:p>
          <w:p w14:paraId="4C95B2D9" w14:textId="534D7FEB" w:rsidR="00EA0585" w:rsidRPr="00043EDC" w:rsidRDefault="00043EDC" w:rsidP="00043EDC">
            <w:pPr>
              <w:pStyle w:val="PBullets"/>
              <w:rPr>
                <w:lang w:val="es-CO"/>
              </w:rPr>
            </w:pPr>
            <w:r w:rsidRPr="00043EDC">
              <w:rPr>
                <w:lang w:val="es-CO"/>
              </w:rPr>
              <w:t xml:space="preserve">Habilidades de </w:t>
            </w:r>
            <w:r w:rsidRPr="00043EDC">
              <w:rPr>
                <w:b/>
                <w:lang w:val="es-CO"/>
              </w:rPr>
              <w:t>asesoramiento en crisis</w:t>
            </w:r>
            <w:r w:rsidRPr="00043EDC">
              <w:rPr>
                <w:lang w:val="es-CO"/>
              </w:rPr>
              <w:t xml:space="preserve"> al indicar ayuda profesional a casos y contactos, como temas de salud, socioeconómicos, problemas financieros, entre otros), cuando sea necesario.</w:t>
            </w:r>
          </w:p>
        </w:tc>
      </w:tr>
      <w:tr w:rsidR="00EA0585" w:rsidRPr="00E132C0" w14:paraId="4DEF37C7" w14:textId="77777777" w:rsidTr="00B549A1">
        <w:trPr>
          <w:trHeight w:val="20"/>
          <w:jc w:val="center"/>
        </w:trPr>
        <w:tc>
          <w:tcPr>
            <w:tcW w:w="11906" w:type="dxa"/>
          </w:tcPr>
          <w:p w14:paraId="3A0E340A" w14:textId="2EF8DBF9" w:rsidR="00EA0585" w:rsidRPr="00E132C0" w:rsidRDefault="00043EDC" w:rsidP="00D76EF4">
            <w:pPr>
              <w:pStyle w:val="P1Ttulonumerado"/>
              <w:rPr>
                <w:rFonts w:eastAsia="Arial"/>
                <w:sz w:val="24"/>
              </w:rPr>
            </w:pPr>
            <w:proofErr w:type="spellStart"/>
            <w:r w:rsidRPr="00043EDC">
              <w:rPr>
                <w:rFonts w:eastAsia="Arial"/>
              </w:rPr>
              <w:lastRenderedPageBreak/>
              <w:t>Conclusión</w:t>
            </w:r>
            <w:proofErr w:type="spellEnd"/>
          </w:p>
        </w:tc>
      </w:tr>
      <w:tr w:rsidR="00EA0585" w:rsidRPr="006D2A00" w14:paraId="246DB630" w14:textId="77777777" w:rsidTr="00B549A1">
        <w:trPr>
          <w:trHeight w:val="20"/>
          <w:jc w:val="center"/>
        </w:trPr>
        <w:tc>
          <w:tcPr>
            <w:tcW w:w="11906" w:type="dxa"/>
          </w:tcPr>
          <w:p w14:paraId="6D3BA675" w14:textId="5AB53894" w:rsidR="00EA0585" w:rsidRPr="00043EDC" w:rsidRDefault="00043EDC" w:rsidP="00043EDC">
            <w:pPr>
              <w:pStyle w:val="Ppargrafo"/>
              <w:rPr>
                <w:lang w:val="es-CO"/>
              </w:rPr>
            </w:pPr>
            <w:r w:rsidRPr="00043EDC">
              <w:rPr>
                <w:lang w:val="es-CO"/>
              </w:rPr>
              <w:t xml:space="preserve">En esta clase ha aprendido sobre las implicaciones de la investigación de casos, tales como identificación, </w:t>
            </w:r>
            <w:proofErr w:type="spellStart"/>
            <w:r w:rsidRPr="00043EDC">
              <w:rPr>
                <w:lang w:val="es-CO"/>
              </w:rPr>
              <w:t>triaje</w:t>
            </w:r>
            <w:proofErr w:type="spellEnd"/>
            <w:r w:rsidRPr="00043EDC">
              <w:rPr>
                <w:lang w:val="es-CO"/>
              </w:rPr>
              <w:t>, entrevista y diagrama de flujo de investigación de casos, prioridades de investigación, importancia del aumento de contactos, así como monitorear el progreso clínico y el cumplimiento del aislamiento de manera continua.</w:t>
            </w:r>
          </w:p>
        </w:tc>
      </w:tr>
    </w:tbl>
    <w:p w14:paraId="04BD0789" w14:textId="62D6C6D8" w:rsidR="00D92124" w:rsidRPr="00043EDC" w:rsidRDefault="00D92124">
      <w:pPr>
        <w:rPr>
          <w:rFonts w:ascii="Arial" w:hAnsi="Arial" w:cs="Arial"/>
          <w:sz w:val="24"/>
          <w:szCs w:val="24"/>
          <w:lang w:val="es-CO"/>
        </w:rPr>
      </w:pPr>
      <w:r w:rsidRPr="00043EDC">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876"/>
      </w:tblGrid>
      <w:tr w:rsidR="00D92124" w:rsidRPr="00D92124" w14:paraId="2728787C" w14:textId="77777777" w:rsidTr="00D92124">
        <w:tc>
          <w:tcPr>
            <w:tcW w:w="11876" w:type="dxa"/>
          </w:tcPr>
          <w:p w14:paraId="71BE2899" w14:textId="1C02CD98" w:rsidR="00D92124" w:rsidRPr="00D92124" w:rsidRDefault="00043EDC" w:rsidP="00D92124">
            <w:pPr>
              <w:pStyle w:val="P1Ttulonumerado"/>
              <w:rPr>
                <w:rFonts w:ascii="Times New Roman" w:eastAsia="Times New Roman" w:hAnsi="Times New Roman" w:cs="Times New Roman"/>
                <w:sz w:val="24"/>
              </w:rPr>
            </w:pPr>
            <w:r w:rsidRPr="00043EDC">
              <w:rPr>
                <w:rFonts w:eastAsia="Arial"/>
              </w:rPr>
              <w:lastRenderedPageBreak/>
              <w:t>Referencias</w:t>
            </w:r>
          </w:p>
        </w:tc>
      </w:tr>
      <w:tr w:rsidR="00D92124" w:rsidRPr="00D92124" w14:paraId="436F30A0" w14:textId="77777777" w:rsidTr="00D92124">
        <w:tc>
          <w:tcPr>
            <w:tcW w:w="11876" w:type="dxa"/>
          </w:tcPr>
          <w:p w14:paraId="56A2ED1C" w14:textId="77777777" w:rsidR="00D92124" w:rsidRPr="00D92124" w:rsidRDefault="00D92124" w:rsidP="00D92124">
            <w:pPr>
              <w:pStyle w:val="Ppargrafo"/>
            </w:pPr>
            <w:r w:rsidRPr="002D5CB5">
              <w:rPr>
                <w:lang w:val="en-US"/>
              </w:rPr>
              <w:t xml:space="preserve">CDC. Centers for Disease Control and Prevention. </w:t>
            </w:r>
            <w:r w:rsidRPr="00D92124">
              <w:t xml:space="preserve">2020. </w:t>
            </w:r>
            <w:proofErr w:type="spellStart"/>
            <w:r w:rsidRPr="00626E91">
              <w:rPr>
                <w:b/>
                <w:bCs/>
              </w:rPr>
              <w:t>Investigating</w:t>
            </w:r>
            <w:proofErr w:type="spellEnd"/>
            <w:r w:rsidRPr="00626E91">
              <w:rPr>
                <w:b/>
                <w:bCs/>
              </w:rPr>
              <w:t xml:space="preserve"> a COVID-19 Case.</w:t>
            </w:r>
            <w:r w:rsidRPr="00D92124">
              <w:t xml:space="preserve"> Disponível em &lt;https://www.cdc.gov/coronavirus/2019-ncov/php/contact-tracing/contact-tracing-plan/investigating-covid-19-case.html&gt;. Acesso em: 23 de </w:t>
            </w:r>
            <w:proofErr w:type="gramStart"/>
            <w:r w:rsidRPr="00D92124">
              <w:t>Nov.</w:t>
            </w:r>
            <w:proofErr w:type="gramEnd"/>
            <w:r w:rsidRPr="00D92124">
              <w:t xml:space="preserve"> 2020.  </w:t>
            </w:r>
          </w:p>
        </w:tc>
      </w:tr>
      <w:tr w:rsidR="00D92124" w:rsidRPr="00D92124" w14:paraId="53382157" w14:textId="77777777" w:rsidTr="00D92124">
        <w:tc>
          <w:tcPr>
            <w:tcW w:w="11876" w:type="dxa"/>
          </w:tcPr>
          <w:p w14:paraId="20F0DC17" w14:textId="77777777" w:rsidR="00D92124" w:rsidRPr="00D92124" w:rsidRDefault="00D92124" w:rsidP="00D92124">
            <w:pPr>
              <w:pStyle w:val="Ppargrafo"/>
            </w:pPr>
            <w:r w:rsidRPr="00D92124">
              <w:t xml:space="preserve">CAETANO, ROSANGELA et al. </w:t>
            </w:r>
            <w:r w:rsidRPr="00626E91">
              <w:rPr>
                <w:b/>
                <w:bCs/>
              </w:rPr>
              <w:t xml:space="preserve">Desafios e oportunidades para </w:t>
            </w:r>
            <w:proofErr w:type="spellStart"/>
            <w:r w:rsidRPr="00626E91">
              <w:rPr>
                <w:b/>
                <w:bCs/>
              </w:rPr>
              <w:t>telessaúde</w:t>
            </w:r>
            <w:proofErr w:type="spellEnd"/>
            <w:r w:rsidRPr="00626E91">
              <w:rPr>
                <w:b/>
                <w:bCs/>
              </w:rPr>
              <w:t xml:space="preserve"> em tempos da pandemia pela COVID-19: uma reflexão sobre os espaços e iniciativas no contexto brasileiro</w:t>
            </w:r>
            <w:r w:rsidRPr="00D92124">
              <w:t>. Cad. Saúde Pública [online]. 2020, vol.36, n.5</w:t>
            </w:r>
          </w:p>
        </w:tc>
      </w:tr>
      <w:tr w:rsidR="00D92124" w:rsidRPr="00D92124" w14:paraId="1975B5FA" w14:textId="77777777" w:rsidTr="00D92124">
        <w:tc>
          <w:tcPr>
            <w:tcW w:w="11876" w:type="dxa"/>
          </w:tcPr>
          <w:p w14:paraId="1D77D6BC" w14:textId="77777777" w:rsidR="00D92124" w:rsidRPr="00D92124" w:rsidRDefault="00D92124" w:rsidP="00D92124">
            <w:pPr>
              <w:pStyle w:val="Ppargrafo"/>
              <w:rPr>
                <w:rFonts w:ascii="Times New Roman" w:eastAsia="Times New Roman" w:hAnsi="Times New Roman" w:cs="Times New Roman"/>
              </w:rPr>
            </w:pPr>
            <w:r w:rsidRPr="00D92124">
              <w:t xml:space="preserve">OMS. Organização Mundial da Saúde. </w:t>
            </w:r>
            <w:r w:rsidRPr="002D5CB5">
              <w:rPr>
                <w:lang w:val="en-US"/>
              </w:rPr>
              <w:t xml:space="preserve">2014. </w:t>
            </w:r>
            <w:r w:rsidRPr="002D5CB5">
              <w:rPr>
                <w:b/>
                <w:bCs/>
                <w:lang w:val="en-US"/>
              </w:rPr>
              <w:t>Contact Tracing During an Outbreak of Ebola virus disease.</w:t>
            </w:r>
            <w:r w:rsidRPr="002D5CB5">
              <w:rPr>
                <w:lang w:val="en-US"/>
              </w:rPr>
              <w:t xml:space="preserve"> </w:t>
            </w:r>
            <w:r w:rsidRPr="00D92124">
              <w:t>Disponível em &lt; https://www.who.int/csr/resources/publications/ebola/contact-tracing-during-outbreak-of-ebola.pdf?ua%20=%201&gt;. Acesso em: 22 de nov. 2020.</w:t>
            </w:r>
          </w:p>
        </w:tc>
      </w:tr>
    </w:tbl>
    <w:p w14:paraId="64972F86" w14:textId="3ED51846" w:rsidR="00D92124" w:rsidRPr="00626E91" w:rsidRDefault="00D92124" w:rsidP="00D92124">
      <w:pPr>
        <w:rPr>
          <w:rFonts w:ascii="Arial" w:hAnsi="Arial" w:cs="Arial"/>
          <w:sz w:val="24"/>
          <w:szCs w:val="24"/>
        </w:rPr>
      </w:pPr>
    </w:p>
    <w:sectPr w:rsidR="00D92124" w:rsidRPr="00626E91" w:rsidSect="0087209D">
      <w:headerReference w:type="default" r:id="rId25"/>
      <w:footerReference w:type="default" r:id="rId2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A7812" w14:textId="77777777" w:rsidR="00566635" w:rsidRDefault="00566635" w:rsidP="00BA4765">
      <w:r>
        <w:separator/>
      </w:r>
    </w:p>
  </w:endnote>
  <w:endnote w:type="continuationSeparator" w:id="0">
    <w:p w14:paraId="450CD9E3" w14:textId="77777777" w:rsidR="00566635" w:rsidRDefault="00566635"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CF05D" w14:textId="77777777" w:rsidR="00566635" w:rsidRDefault="00566635" w:rsidP="00BA4765">
      <w:r>
        <w:separator/>
      </w:r>
    </w:p>
  </w:footnote>
  <w:footnote w:type="continuationSeparator" w:id="0">
    <w:p w14:paraId="30DA8320" w14:textId="77777777" w:rsidR="00566635" w:rsidRDefault="00566635"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14DC9D33">
          <wp:simplePos x="0" y="0"/>
          <wp:positionH relativeFrom="margin">
            <wp:posOffset>-1060917</wp:posOffset>
          </wp:positionH>
          <wp:positionV relativeFrom="margin">
            <wp:posOffset>-880745</wp:posOffset>
          </wp:positionV>
          <wp:extent cx="7523778" cy="10638155"/>
          <wp:effectExtent l="0" t="0" r="127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3778"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0584E3C8"/>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C7C21342">
      <w:numFmt w:val="bullet"/>
      <w:lvlText w:val="-"/>
      <w:lvlJc w:val="left"/>
      <w:pPr>
        <w:ind w:left="4980" w:hanging="360"/>
      </w:pPr>
      <w:rPr>
        <w:rFonts w:ascii="Arial" w:eastAsia="Arial" w:hAnsi="Arial" w:cs="Arial"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66EB05E5"/>
    <w:multiLevelType w:val="hybridMultilevel"/>
    <w:tmpl w:val="FD88E08A"/>
    <w:lvl w:ilvl="0" w:tplc="AE56C5A0">
      <w:start w:val="1"/>
      <w:numFmt w:val="bullet"/>
      <w:pStyle w:val="Plisttraco"/>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F6"/>
    <w:rsid w:val="00004280"/>
    <w:rsid w:val="00006F71"/>
    <w:rsid w:val="00012A33"/>
    <w:rsid w:val="00012C6E"/>
    <w:rsid w:val="000130AC"/>
    <w:rsid w:val="00023B19"/>
    <w:rsid w:val="00024196"/>
    <w:rsid w:val="000274E8"/>
    <w:rsid w:val="00043EDC"/>
    <w:rsid w:val="00051C74"/>
    <w:rsid w:val="00066D1A"/>
    <w:rsid w:val="00080D3A"/>
    <w:rsid w:val="0008799D"/>
    <w:rsid w:val="0009010A"/>
    <w:rsid w:val="000A43AD"/>
    <w:rsid w:val="000B103D"/>
    <w:rsid w:val="000E7E06"/>
    <w:rsid w:val="000F5179"/>
    <w:rsid w:val="00105C99"/>
    <w:rsid w:val="0010673D"/>
    <w:rsid w:val="001163EB"/>
    <w:rsid w:val="001164E2"/>
    <w:rsid w:val="00122821"/>
    <w:rsid w:val="001336A8"/>
    <w:rsid w:val="00134796"/>
    <w:rsid w:val="001372DF"/>
    <w:rsid w:val="00151B1F"/>
    <w:rsid w:val="00155407"/>
    <w:rsid w:val="00173236"/>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635CF"/>
    <w:rsid w:val="002872A3"/>
    <w:rsid w:val="00290BFA"/>
    <w:rsid w:val="00290E04"/>
    <w:rsid w:val="00297D9C"/>
    <w:rsid w:val="002A4B25"/>
    <w:rsid w:val="002A77E8"/>
    <w:rsid w:val="002C21AF"/>
    <w:rsid w:val="002D5CB5"/>
    <w:rsid w:val="002E6A57"/>
    <w:rsid w:val="002F4CC8"/>
    <w:rsid w:val="00300D0C"/>
    <w:rsid w:val="00302BB9"/>
    <w:rsid w:val="00305017"/>
    <w:rsid w:val="003050FB"/>
    <w:rsid w:val="00311B7B"/>
    <w:rsid w:val="00311BD8"/>
    <w:rsid w:val="00316093"/>
    <w:rsid w:val="00327BC4"/>
    <w:rsid w:val="00331C27"/>
    <w:rsid w:val="003338D0"/>
    <w:rsid w:val="00342F66"/>
    <w:rsid w:val="00356099"/>
    <w:rsid w:val="0039473A"/>
    <w:rsid w:val="00396E53"/>
    <w:rsid w:val="003A3478"/>
    <w:rsid w:val="003C72AE"/>
    <w:rsid w:val="003D7FAF"/>
    <w:rsid w:val="003E1611"/>
    <w:rsid w:val="003E768C"/>
    <w:rsid w:val="003F713F"/>
    <w:rsid w:val="004104DF"/>
    <w:rsid w:val="004109E7"/>
    <w:rsid w:val="004247E9"/>
    <w:rsid w:val="004379F6"/>
    <w:rsid w:val="00437ACC"/>
    <w:rsid w:val="00441247"/>
    <w:rsid w:val="004478F9"/>
    <w:rsid w:val="004616E9"/>
    <w:rsid w:val="00470B37"/>
    <w:rsid w:val="00471519"/>
    <w:rsid w:val="004730DC"/>
    <w:rsid w:val="00477F36"/>
    <w:rsid w:val="00481C3F"/>
    <w:rsid w:val="004844A7"/>
    <w:rsid w:val="00492B74"/>
    <w:rsid w:val="004B0894"/>
    <w:rsid w:val="004B55AC"/>
    <w:rsid w:val="004C34AF"/>
    <w:rsid w:val="004C43E3"/>
    <w:rsid w:val="004D0330"/>
    <w:rsid w:val="004D674C"/>
    <w:rsid w:val="004F496C"/>
    <w:rsid w:val="00504822"/>
    <w:rsid w:val="00514887"/>
    <w:rsid w:val="00514BEA"/>
    <w:rsid w:val="00520F5A"/>
    <w:rsid w:val="00521624"/>
    <w:rsid w:val="00542434"/>
    <w:rsid w:val="00543966"/>
    <w:rsid w:val="00544408"/>
    <w:rsid w:val="005553BE"/>
    <w:rsid w:val="00566635"/>
    <w:rsid w:val="00570CD8"/>
    <w:rsid w:val="005A4FB9"/>
    <w:rsid w:val="005B66D3"/>
    <w:rsid w:val="005C2C90"/>
    <w:rsid w:val="005C31B1"/>
    <w:rsid w:val="005D2F7A"/>
    <w:rsid w:val="005D3CD2"/>
    <w:rsid w:val="005D70C4"/>
    <w:rsid w:val="005E11EE"/>
    <w:rsid w:val="0061293F"/>
    <w:rsid w:val="00614F57"/>
    <w:rsid w:val="006237B0"/>
    <w:rsid w:val="00626E91"/>
    <w:rsid w:val="00673531"/>
    <w:rsid w:val="00677B0E"/>
    <w:rsid w:val="006905DE"/>
    <w:rsid w:val="00694601"/>
    <w:rsid w:val="00695A45"/>
    <w:rsid w:val="006A143A"/>
    <w:rsid w:val="006A6F58"/>
    <w:rsid w:val="006D0A94"/>
    <w:rsid w:val="006D2A00"/>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4E3F"/>
    <w:rsid w:val="007A7708"/>
    <w:rsid w:val="007C290F"/>
    <w:rsid w:val="007D4050"/>
    <w:rsid w:val="007D6833"/>
    <w:rsid w:val="007E32AF"/>
    <w:rsid w:val="007F216D"/>
    <w:rsid w:val="007F295E"/>
    <w:rsid w:val="00805F36"/>
    <w:rsid w:val="00816D79"/>
    <w:rsid w:val="00826378"/>
    <w:rsid w:val="00827E42"/>
    <w:rsid w:val="00843004"/>
    <w:rsid w:val="00852987"/>
    <w:rsid w:val="00854DE8"/>
    <w:rsid w:val="00856B1B"/>
    <w:rsid w:val="0086108A"/>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017F"/>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C482E"/>
    <w:rsid w:val="009E0004"/>
    <w:rsid w:val="009E24F4"/>
    <w:rsid w:val="009E3CEE"/>
    <w:rsid w:val="00A01710"/>
    <w:rsid w:val="00A01FEE"/>
    <w:rsid w:val="00A1572E"/>
    <w:rsid w:val="00A32257"/>
    <w:rsid w:val="00A42061"/>
    <w:rsid w:val="00A71EAD"/>
    <w:rsid w:val="00A72D4E"/>
    <w:rsid w:val="00A95339"/>
    <w:rsid w:val="00AA4C69"/>
    <w:rsid w:val="00AB3213"/>
    <w:rsid w:val="00AC52CF"/>
    <w:rsid w:val="00AD57B4"/>
    <w:rsid w:val="00AD6126"/>
    <w:rsid w:val="00AE315D"/>
    <w:rsid w:val="00AE3363"/>
    <w:rsid w:val="00AE59DD"/>
    <w:rsid w:val="00AE77D8"/>
    <w:rsid w:val="00AF32A0"/>
    <w:rsid w:val="00AF51F2"/>
    <w:rsid w:val="00B0412C"/>
    <w:rsid w:val="00B07A74"/>
    <w:rsid w:val="00B17D30"/>
    <w:rsid w:val="00B26115"/>
    <w:rsid w:val="00B337A2"/>
    <w:rsid w:val="00B53B48"/>
    <w:rsid w:val="00B57A8A"/>
    <w:rsid w:val="00B60214"/>
    <w:rsid w:val="00B65A62"/>
    <w:rsid w:val="00B939EF"/>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54BE7"/>
    <w:rsid w:val="00C66A7E"/>
    <w:rsid w:val="00C677A5"/>
    <w:rsid w:val="00C67F05"/>
    <w:rsid w:val="00C85FC5"/>
    <w:rsid w:val="00C93D7E"/>
    <w:rsid w:val="00C95E20"/>
    <w:rsid w:val="00CA4612"/>
    <w:rsid w:val="00CA6F6A"/>
    <w:rsid w:val="00CC490A"/>
    <w:rsid w:val="00CC649F"/>
    <w:rsid w:val="00CF084E"/>
    <w:rsid w:val="00CF5312"/>
    <w:rsid w:val="00D028EF"/>
    <w:rsid w:val="00D05B15"/>
    <w:rsid w:val="00D06DEE"/>
    <w:rsid w:val="00D12C53"/>
    <w:rsid w:val="00D1370A"/>
    <w:rsid w:val="00D138E4"/>
    <w:rsid w:val="00D21AF6"/>
    <w:rsid w:val="00D449E6"/>
    <w:rsid w:val="00D44B0C"/>
    <w:rsid w:val="00D700BD"/>
    <w:rsid w:val="00D70B08"/>
    <w:rsid w:val="00D76EF4"/>
    <w:rsid w:val="00D87822"/>
    <w:rsid w:val="00D91B24"/>
    <w:rsid w:val="00D92124"/>
    <w:rsid w:val="00DA23F0"/>
    <w:rsid w:val="00DA66C6"/>
    <w:rsid w:val="00DB6708"/>
    <w:rsid w:val="00DD7A40"/>
    <w:rsid w:val="00DE3911"/>
    <w:rsid w:val="00DE4E13"/>
    <w:rsid w:val="00DF3009"/>
    <w:rsid w:val="00DF61FE"/>
    <w:rsid w:val="00DF6876"/>
    <w:rsid w:val="00E03D2F"/>
    <w:rsid w:val="00E03FEE"/>
    <w:rsid w:val="00E217B2"/>
    <w:rsid w:val="00E35A0F"/>
    <w:rsid w:val="00E457D5"/>
    <w:rsid w:val="00E464B3"/>
    <w:rsid w:val="00E5260A"/>
    <w:rsid w:val="00E52CEF"/>
    <w:rsid w:val="00E55772"/>
    <w:rsid w:val="00E5774C"/>
    <w:rsid w:val="00E62849"/>
    <w:rsid w:val="00E7176A"/>
    <w:rsid w:val="00E7684F"/>
    <w:rsid w:val="00E95375"/>
    <w:rsid w:val="00EA0585"/>
    <w:rsid w:val="00EA0F82"/>
    <w:rsid w:val="00EA403E"/>
    <w:rsid w:val="00EA66DA"/>
    <w:rsid w:val="00EA6E4A"/>
    <w:rsid w:val="00EB76A9"/>
    <w:rsid w:val="00EC4901"/>
    <w:rsid w:val="00EC4B88"/>
    <w:rsid w:val="00EC5B25"/>
    <w:rsid w:val="00ED1F3C"/>
    <w:rsid w:val="00ED57E0"/>
    <w:rsid w:val="00ED640C"/>
    <w:rsid w:val="00EE595D"/>
    <w:rsid w:val="00F0320B"/>
    <w:rsid w:val="00F04E7C"/>
    <w:rsid w:val="00F052AE"/>
    <w:rsid w:val="00F1633E"/>
    <w:rsid w:val="00F20F1C"/>
    <w:rsid w:val="00F21BC4"/>
    <w:rsid w:val="00F252F6"/>
    <w:rsid w:val="00F352F8"/>
    <w:rsid w:val="00F45C40"/>
    <w:rsid w:val="00F54EE3"/>
    <w:rsid w:val="00F7281B"/>
    <w:rsid w:val="00F739E7"/>
    <w:rsid w:val="00F81F41"/>
    <w:rsid w:val="00F868F6"/>
    <w:rsid w:val="00FA134D"/>
    <w:rsid w:val="00FA164E"/>
    <w:rsid w:val="00FD0B57"/>
    <w:rsid w:val="00FD48FE"/>
    <w:rsid w:val="00FE3909"/>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1"/>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1B4501"/>
    <w:pPr>
      <w:spacing w:after="0" w:line="240" w:lineRule="auto"/>
    </w:pPr>
    <w:tblPr>
      <w:tblCellMar>
        <w:left w:w="1701" w:type="dxa"/>
        <w:right w:w="1134" w:type="dxa"/>
      </w:tblCellMar>
    </w:tblPr>
  </w:style>
  <w:style w:type="paragraph" w:customStyle="1" w:styleId="Plisttraco">
    <w:name w:val="P_list_traco"/>
    <w:basedOn w:val="Ppargrafo"/>
    <w:link w:val="PlisttracoChar"/>
    <w:qFormat/>
    <w:rsid w:val="00C677A5"/>
    <w:pPr>
      <w:numPr>
        <w:numId w:val="4"/>
      </w:numPr>
    </w:pPr>
    <w:rPr>
      <w:color w:val="000000"/>
    </w:rPr>
  </w:style>
  <w:style w:type="character" w:customStyle="1" w:styleId="PlisttracoChar">
    <w:name w:val="P_list_traco Char"/>
    <w:basedOn w:val="PpargrafoChar"/>
    <w:link w:val="Plisttraco"/>
    <w:rsid w:val="00C677A5"/>
    <w:rPr>
      <w:rFonts w:ascii="Arial" w:hAnsi="Arial" w:cs="Arial"/>
      <w:color w:val="000000"/>
      <w:sz w:val="24"/>
      <w:szCs w:val="24"/>
    </w:rPr>
  </w:style>
  <w:style w:type="paragraph" w:styleId="ListParagraph">
    <w:name w:val="List Paragraph"/>
    <w:basedOn w:val="Normal"/>
    <w:uiPriority w:val="34"/>
    <w:qFormat/>
    <w:rsid w:val="002D5CB5"/>
    <w:pPr>
      <w:ind w:left="720"/>
      <w:contextualSpacing/>
    </w:pPr>
  </w:style>
  <w:style w:type="paragraph" w:customStyle="1" w:styleId="Pbutton">
    <w:name w:val="P_button"/>
    <w:basedOn w:val="txtrec"/>
    <w:link w:val="PbuttonChar"/>
    <w:qFormat/>
    <w:rsid w:val="00B26115"/>
    <w:pPr>
      <w:jc w:val="center"/>
    </w:pPr>
    <w:rPr>
      <w:color w:val="000000"/>
      <w:lang w:val="es-CO"/>
    </w:rPr>
  </w:style>
  <w:style w:type="character" w:customStyle="1" w:styleId="PbuttonChar">
    <w:name w:val="P_button Char"/>
    <w:basedOn w:val="txtrecChar"/>
    <w:link w:val="Pbutton"/>
    <w:rsid w:val="00B26115"/>
    <w:rPr>
      <w:rFonts w:ascii="Arial" w:eastAsia="Calibri" w:hAnsi="Arial" w:cs="Calibri"/>
      <w:color w:val="000000"/>
      <w:sz w:val="20"/>
      <w:lang w:val="es-CO"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302">
      <w:bodyDiv w:val="1"/>
      <w:marLeft w:val="0"/>
      <w:marRight w:val="0"/>
      <w:marTop w:val="0"/>
      <w:marBottom w:val="0"/>
      <w:divBdr>
        <w:top w:val="none" w:sz="0" w:space="0" w:color="auto"/>
        <w:left w:val="none" w:sz="0" w:space="0" w:color="auto"/>
        <w:bottom w:val="none" w:sz="0" w:space="0" w:color="auto"/>
        <w:right w:val="none" w:sz="0" w:space="0" w:color="auto"/>
      </w:divBdr>
    </w:div>
    <w:div w:id="31468147">
      <w:bodyDiv w:val="1"/>
      <w:marLeft w:val="0"/>
      <w:marRight w:val="0"/>
      <w:marTop w:val="0"/>
      <w:marBottom w:val="0"/>
      <w:divBdr>
        <w:top w:val="none" w:sz="0" w:space="0" w:color="auto"/>
        <w:left w:val="none" w:sz="0" w:space="0" w:color="auto"/>
        <w:bottom w:val="none" w:sz="0" w:space="0" w:color="auto"/>
        <w:right w:val="none" w:sz="0" w:space="0" w:color="auto"/>
      </w:divBdr>
    </w:div>
    <w:div w:id="106393519">
      <w:bodyDiv w:val="1"/>
      <w:marLeft w:val="0"/>
      <w:marRight w:val="0"/>
      <w:marTop w:val="0"/>
      <w:marBottom w:val="0"/>
      <w:divBdr>
        <w:top w:val="none" w:sz="0" w:space="0" w:color="auto"/>
        <w:left w:val="none" w:sz="0" w:space="0" w:color="auto"/>
        <w:bottom w:val="none" w:sz="0" w:space="0" w:color="auto"/>
        <w:right w:val="none" w:sz="0" w:space="0" w:color="auto"/>
      </w:divBdr>
    </w:div>
    <w:div w:id="117577453">
      <w:bodyDiv w:val="1"/>
      <w:marLeft w:val="0"/>
      <w:marRight w:val="0"/>
      <w:marTop w:val="0"/>
      <w:marBottom w:val="0"/>
      <w:divBdr>
        <w:top w:val="none" w:sz="0" w:space="0" w:color="auto"/>
        <w:left w:val="none" w:sz="0" w:space="0" w:color="auto"/>
        <w:bottom w:val="none" w:sz="0" w:space="0" w:color="auto"/>
        <w:right w:val="none" w:sz="0" w:space="0" w:color="auto"/>
      </w:divBdr>
    </w:div>
    <w:div w:id="171267690">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33779740">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75911785">
      <w:bodyDiv w:val="1"/>
      <w:marLeft w:val="0"/>
      <w:marRight w:val="0"/>
      <w:marTop w:val="0"/>
      <w:marBottom w:val="0"/>
      <w:divBdr>
        <w:top w:val="none" w:sz="0" w:space="0" w:color="auto"/>
        <w:left w:val="none" w:sz="0" w:space="0" w:color="auto"/>
        <w:bottom w:val="none" w:sz="0" w:space="0" w:color="auto"/>
        <w:right w:val="none" w:sz="0" w:space="0" w:color="auto"/>
      </w:divBdr>
    </w:div>
    <w:div w:id="335117891">
      <w:bodyDiv w:val="1"/>
      <w:marLeft w:val="0"/>
      <w:marRight w:val="0"/>
      <w:marTop w:val="0"/>
      <w:marBottom w:val="0"/>
      <w:divBdr>
        <w:top w:val="none" w:sz="0" w:space="0" w:color="auto"/>
        <w:left w:val="none" w:sz="0" w:space="0" w:color="auto"/>
        <w:bottom w:val="none" w:sz="0" w:space="0" w:color="auto"/>
        <w:right w:val="none" w:sz="0" w:space="0" w:color="auto"/>
      </w:divBdr>
    </w:div>
    <w:div w:id="383257825">
      <w:bodyDiv w:val="1"/>
      <w:marLeft w:val="0"/>
      <w:marRight w:val="0"/>
      <w:marTop w:val="0"/>
      <w:marBottom w:val="0"/>
      <w:divBdr>
        <w:top w:val="none" w:sz="0" w:space="0" w:color="auto"/>
        <w:left w:val="none" w:sz="0" w:space="0" w:color="auto"/>
        <w:bottom w:val="none" w:sz="0" w:space="0" w:color="auto"/>
        <w:right w:val="none" w:sz="0" w:space="0" w:color="auto"/>
      </w:divBdr>
    </w:div>
    <w:div w:id="415444539">
      <w:bodyDiv w:val="1"/>
      <w:marLeft w:val="0"/>
      <w:marRight w:val="0"/>
      <w:marTop w:val="0"/>
      <w:marBottom w:val="0"/>
      <w:divBdr>
        <w:top w:val="none" w:sz="0" w:space="0" w:color="auto"/>
        <w:left w:val="none" w:sz="0" w:space="0" w:color="auto"/>
        <w:bottom w:val="none" w:sz="0" w:space="0" w:color="auto"/>
        <w:right w:val="none" w:sz="0" w:space="0" w:color="auto"/>
      </w:divBdr>
    </w:div>
    <w:div w:id="419570751">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069844">
      <w:bodyDiv w:val="1"/>
      <w:marLeft w:val="0"/>
      <w:marRight w:val="0"/>
      <w:marTop w:val="0"/>
      <w:marBottom w:val="0"/>
      <w:divBdr>
        <w:top w:val="none" w:sz="0" w:space="0" w:color="auto"/>
        <w:left w:val="none" w:sz="0" w:space="0" w:color="auto"/>
        <w:bottom w:val="none" w:sz="0" w:space="0" w:color="auto"/>
        <w:right w:val="none" w:sz="0" w:space="0" w:color="auto"/>
      </w:divBdr>
    </w:div>
    <w:div w:id="462888323">
      <w:bodyDiv w:val="1"/>
      <w:marLeft w:val="0"/>
      <w:marRight w:val="0"/>
      <w:marTop w:val="0"/>
      <w:marBottom w:val="0"/>
      <w:divBdr>
        <w:top w:val="none" w:sz="0" w:space="0" w:color="auto"/>
        <w:left w:val="none" w:sz="0" w:space="0" w:color="auto"/>
        <w:bottom w:val="none" w:sz="0" w:space="0" w:color="auto"/>
        <w:right w:val="none" w:sz="0" w:space="0" w:color="auto"/>
      </w:divBdr>
    </w:div>
    <w:div w:id="531113572">
      <w:bodyDiv w:val="1"/>
      <w:marLeft w:val="0"/>
      <w:marRight w:val="0"/>
      <w:marTop w:val="0"/>
      <w:marBottom w:val="0"/>
      <w:divBdr>
        <w:top w:val="none" w:sz="0" w:space="0" w:color="auto"/>
        <w:left w:val="none" w:sz="0" w:space="0" w:color="auto"/>
        <w:bottom w:val="none" w:sz="0" w:space="0" w:color="auto"/>
        <w:right w:val="none" w:sz="0" w:space="0" w:color="auto"/>
      </w:divBdr>
    </w:div>
    <w:div w:id="551816659">
      <w:bodyDiv w:val="1"/>
      <w:marLeft w:val="0"/>
      <w:marRight w:val="0"/>
      <w:marTop w:val="0"/>
      <w:marBottom w:val="0"/>
      <w:divBdr>
        <w:top w:val="none" w:sz="0" w:space="0" w:color="auto"/>
        <w:left w:val="none" w:sz="0" w:space="0" w:color="auto"/>
        <w:bottom w:val="none" w:sz="0" w:space="0" w:color="auto"/>
        <w:right w:val="none" w:sz="0" w:space="0" w:color="auto"/>
      </w:divBdr>
    </w:div>
    <w:div w:id="563757958">
      <w:bodyDiv w:val="1"/>
      <w:marLeft w:val="0"/>
      <w:marRight w:val="0"/>
      <w:marTop w:val="0"/>
      <w:marBottom w:val="0"/>
      <w:divBdr>
        <w:top w:val="none" w:sz="0" w:space="0" w:color="auto"/>
        <w:left w:val="none" w:sz="0" w:space="0" w:color="auto"/>
        <w:bottom w:val="none" w:sz="0" w:space="0" w:color="auto"/>
        <w:right w:val="none" w:sz="0" w:space="0" w:color="auto"/>
      </w:divBdr>
    </w:div>
    <w:div w:id="634411760">
      <w:bodyDiv w:val="1"/>
      <w:marLeft w:val="0"/>
      <w:marRight w:val="0"/>
      <w:marTop w:val="0"/>
      <w:marBottom w:val="0"/>
      <w:divBdr>
        <w:top w:val="none" w:sz="0" w:space="0" w:color="auto"/>
        <w:left w:val="none" w:sz="0" w:space="0" w:color="auto"/>
        <w:bottom w:val="none" w:sz="0" w:space="0" w:color="auto"/>
        <w:right w:val="none" w:sz="0" w:space="0" w:color="auto"/>
      </w:divBdr>
    </w:div>
    <w:div w:id="692344547">
      <w:bodyDiv w:val="1"/>
      <w:marLeft w:val="0"/>
      <w:marRight w:val="0"/>
      <w:marTop w:val="0"/>
      <w:marBottom w:val="0"/>
      <w:divBdr>
        <w:top w:val="none" w:sz="0" w:space="0" w:color="auto"/>
        <w:left w:val="none" w:sz="0" w:space="0" w:color="auto"/>
        <w:bottom w:val="none" w:sz="0" w:space="0" w:color="auto"/>
        <w:right w:val="none" w:sz="0" w:space="0" w:color="auto"/>
      </w:divBdr>
    </w:div>
    <w:div w:id="750273574">
      <w:bodyDiv w:val="1"/>
      <w:marLeft w:val="0"/>
      <w:marRight w:val="0"/>
      <w:marTop w:val="0"/>
      <w:marBottom w:val="0"/>
      <w:divBdr>
        <w:top w:val="none" w:sz="0" w:space="0" w:color="auto"/>
        <w:left w:val="none" w:sz="0" w:space="0" w:color="auto"/>
        <w:bottom w:val="none" w:sz="0" w:space="0" w:color="auto"/>
        <w:right w:val="none" w:sz="0" w:space="0" w:color="auto"/>
      </w:divBdr>
    </w:div>
    <w:div w:id="778180905">
      <w:bodyDiv w:val="1"/>
      <w:marLeft w:val="0"/>
      <w:marRight w:val="0"/>
      <w:marTop w:val="0"/>
      <w:marBottom w:val="0"/>
      <w:divBdr>
        <w:top w:val="none" w:sz="0" w:space="0" w:color="auto"/>
        <w:left w:val="none" w:sz="0" w:space="0" w:color="auto"/>
        <w:bottom w:val="none" w:sz="0" w:space="0" w:color="auto"/>
        <w:right w:val="none" w:sz="0" w:space="0" w:color="auto"/>
      </w:divBdr>
    </w:div>
    <w:div w:id="835002837">
      <w:bodyDiv w:val="1"/>
      <w:marLeft w:val="0"/>
      <w:marRight w:val="0"/>
      <w:marTop w:val="0"/>
      <w:marBottom w:val="0"/>
      <w:divBdr>
        <w:top w:val="none" w:sz="0" w:space="0" w:color="auto"/>
        <w:left w:val="none" w:sz="0" w:space="0" w:color="auto"/>
        <w:bottom w:val="none" w:sz="0" w:space="0" w:color="auto"/>
        <w:right w:val="none" w:sz="0" w:space="0" w:color="auto"/>
      </w:divBdr>
    </w:div>
    <w:div w:id="848980238">
      <w:bodyDiv w:val="1"/>
      <w:marLeft w:val="0"/>
      <w:marRight w:val="0"/>
      <w:marTop w:val="0"/>
      <w:marBottom w:val="0"/>
      <w:divBdr>
        <w:top w:val="none" w:sz="0" w:space="0" w:color="auto"/>
        <w:left w:val="none" w:sz="0" w:space="0" w:color="auto"/>
        <w:bottom w:val="none" w:sz="0" w:space="0" w:color="auto"/>
        <w:right w:val="none" w:sz="0" w:space="0" w:color="auto"/>
      </w:divBdr>
    </w:div>
    <w:div w:id="867648230">
      <w:bodyDiv w:val="1"/>
      <w:marLeft w:val="0"/>
      <w:marRight w:val="0"/>
      <w:marTop w:val="0"/>
      <w:marBottom w:val="0"/>
      <w:divBdr>
        <w:top w:val="none" w:sz="0" w:space="0" w:color="auto"/>
        <w:left w:val="none" w:sz="0" w:space="0" w:color="auto"/>
        <w:bottom w:val="none" w:sz="0" w:space="0" w:color="auto"/>
        <w:right w:val="none" w:sz="0" w:space="0" w:color="auto"/>
      </w:divBdr>
    </w:div>
    <w:div w:id="874856241">
      <w:bodyDiv w:val="1"/>
      <w:marLeft w:val="0"/>
      <w:marRight w:val="0"/>
      <w:marTop w:val="0"/>
      <w:marBottom w:val="0"/>
      <w:divBdr>
        <w:top w:val="none" w:sz="0" w:space="0" w:color="auto"/>
        <w:left w:val="none" w:sz="0" w:space="0" w:color="auto"/>
        <w:bottom w:val="none" w:sz="0" w:space="0" w:color="auto"/>
        <w:right w:val="none" w:sz="0" w:space="0" w:color="auto"/>
      </w:divBdr>
    </w:div>
    <w:div w:id="961233291">
      <w:bodyDiv w:val="1"/>
      <w:marLeft w:val="0"/>
      <w:marRight w:val="0"/>
      <w:marTop w:val="0"/>
      <w:marBottom w:val="0"/>
      <w:divBdr>
        <w:top w:val="none" w:sz="0" w:space="0" w:color="auto"/>
        <w:left w:val="none" w:sz="0" w:space="0" w:color="auto"/>
        <w:bottom w:val="none" w:sz="0" w:space="0" w:color="auto"/>
        <w:right w:val="none" w:sz="0" w:space="0" w:color="auto"/>
      </w:divBdr>
    </w:div>
    <w:div w:id="991526181">
      <w:bodyDiv w:val="1"/>
      <w:marLeft w:val="0"/>
      <w:marRight w:val="0"/>
      <w:marTop w:val="0"/>
      <w:marBottom w:val="0"/>
      <w:divBdr>
        <w:top w:val="none" w:sz="0" w:space="0" w:color="auto"/>
        <w:left w:val="none" w:sz="0" w:space="0" w:color="auto"/>
        <w:bottom w:val="none" w:sz="0" w:space="0" w:color="auto"/>
        <w:right w:val="none" w:sz="0" w:space="0" w:color="auto"/>
      </w:divBdr>
    </w:div>
    <w:div w:id="1074156684">
      <w:bodyDiv w:val="1"/>
      <w:marLeft w:val="0"/>
      <w:marRight w:val="0"/>
      <w:marTop w:val="0"/>
      <w:marBottom w:val="0"/>
      <w:divBdr>
        <w:top w:val="none" w:sz="0" w:space="0" w:color="auto"/>
        <w:left w:val="none" w:sz="0" w:space="0" w:color="auto"/>
        <w:bottom w:val="none" w:sz="0" w:space="0" w:color="auto"/>
        <w:right w:val="none" w:sz="0" w:space="0" w:color="auto"/>
      </w:divBdr>
    </w:div>
    <w:div w:id="1112941518">
      <w:bodyDiv w:val="1"/>
      <w:marLeft w:val="0"/>
      <w:marRight w:val="0"/>
      <w:marTop w:val="0"/>
      <w:marBottom w:val="0"/>
      <w:divBdr>
        <w:top w:val="none" w:sz="0" w:space="0" w:color="auto"/>
        <w:left w:val="none" w:sz="0" w:space="0" w:color="auto"/>
        <w:bottom w:val="none" w:sz="0" w:space="0" w:color="auto"/>
        <w:right w:val="none" w:sz="0" w:space="0" w:color="auto"/>
      </w:divBdr>
    </w:div>
    <w:div w:id="1121801067">
      <w:bodyDiv w:val="1"/>
      <w:marLeft w:val="0"/>
      <w:marRight w:val="0"/>
      <w:marTop w:val="0"/>
      <w:marBottom w:val="0"/>
      <w:divBdr>
        <w:top w:val="none" w:sz="0" w:space="0" w:color="auto"/>
        <w:left w:val="none" w:sz="0" w:space="0" w:color="auto"/>
        <w:bottom w:val="none" w:sz="0" w:space="0" w:color="auto"/>
        <w:right w:val="none" w:sz="0" w:space="0" w:color="auto"/>
      </w:divBdr>
    </w:div>
    <w:div w:id="1301495445">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37410331">
      <w:bodyDiv w:val="1"/>
      <w:marLeft w:val="0"/>
      <w:marRight w:val="0"/>
      <w:marTop w:val="0"/>
      <w:marBottom w:val="0"/>
      <w:divBdr>
        <w:top w:val="none" w:sz="0" w:space="0" w:color="auto"/>
        <w:left w:val="none" w:sz="0" w:space="0" w:color="auto"/>
        <w:bottom w:val="none" w:sz="0" w:space="0" w:color="auto"/>
        <w:right w:val="none" w:sz="0" w:space="0" w:color="auto"/>
      </w:divBdr>
    </w:div>
    <w:div w:id="1453938105">
      <w:bodyDiv w:val="1"/>
      <w:marLeft w:val="0"/>
      <w:marRight w:val="0"/>
      <w:marTop w:val="0"/>
      <w:marBottom w:val="0"/>
      <w:divBdr>
        <w:top w:val="none" w:sz="0" w:space="0" w:color="auto"/>
        <w:left w:val="none" w:sz="0" w:space="0" w:color="auto"/>
        <w:bottom w:val="none" w:sz="0" w:space="0" w:color="auto"/>
        <w:right w:val="none" w:sz="0" w:space="0" w:color="auto"/>
      </w:divBdr>
    </w:div>
    <w:div w:id="1488592364">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608460965">
      <w:bodyDiv w:val="1"/>
      <w:marLeft w:val="0"/>
      <w:marRight w:val="0"/>
      <w:marTop w:val="0"/>
      <w:marBottom w:val="0"/>
      <w:divBdr>
        <w:top w:val="none" w:sz="0" w:space="0" w:color="auto"/>
        <w:left w:val="none" w:sz="0" w:space="0" w:color="auto"/>
        <w:bottom w:val="none" w:sz="0" w:space="0" w:color="auto"/>
        <w:right w:val="none" w:sz="0" w:space="0" w:color="auto"/>
      </w:divBdr>
    </w:div>
    <w:div w:id="1611276120">
      <w:bodyDiv w:val="1"/>
      <w:marLeft w:val="0"/>
      <w:marRight w:val="0"/>
      <w:marTop w:val="0"/>
      <w:marBottom w:val="0"/>
      <w:divBdr>
        <w:top w:val="none" w:sz="0" w:space="0" w:color="auto"/>
        <w:left w:val="none" w:sz="0" w:space="0" w:color="auto"/>
        <w:bottom w:val="none" w:sz="0" w:space="0" w:color="auto"/>
        <w:right w:val="none" w:sz="0" w:space="0" w:color="auto"/>
      </w:divBdr>
    </w:div>
    <w:div w:id="1659916943">
      <w:bodyDiv w:val="1"/>
      <w:marLeft w:val="0"/>
      <w:marRight w:val="0"/>
      <w:marTop w:val="0"/>
      <w:marBottom w:val="0"/>
      <w:divBdr>
        <w:top w:val="none" w:sz="0" w:space="0" w:color="auto"/>
        <w:left w:val="none" w:sz="0" w:space="0" w:color="auto"/>
        <w:bottom w:val="none" w:sz="0" w:space="0" w:color="auto"/>
        <w:right w:val="none" w:sz="0" w:space="0" w:color="auto"/>
      </w:divBdr>
    </w:div>
    <w:div w:id="1674603322">
      <w:bodyDiv w:val="1"/>
      <w:marLeft w:val="0"/>
      <w:marRight w:val="0"/>
      <w:marTop w:val="0"/>
      <w:marBottom w:val="0"/>
      <w:divBdr>
        <w:top w:val="none" w:sz="0" w:space="0" w:color="auto"/>
        <w:left w:val="none" w:sz="0" w:space="0" w:color="auto"/>
        <w:bottom w:val="none" w:sz="0" w:space="0" w:color="auto"/>
        <w:right w:val="none" w:sz="0" w:space="0" w:color="auto"/>
      </w:divBdr>
    </w:div>
    <w:div w:id="1825776497">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51820142">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95912120">
      <w:bodyDiv w:val="1"/>
      <w:marLeft w:val="0"/>
      <w:marRight w:val="0"/>
      <w:marTop w:val="0"/>
      <w:marBottom w:val="0"/>
      <w:divBdr>
        <w:top w:val="none" w:sz="0" w:space="0" w:color="auto"/>
        <w:left w:val="none" w:sz="0" w:space="0" w:color="auto"/>
        <w:bottom w:val="none" w:sz="0" w:space="0" w:color="auto"/>
        <w:right w:val="none" w:sz="0" w:space="0" w:color="auto"/>
      </w:divBdr>
    </w:div>
    <w:div w:id="2011714285">
      <w:bodyDiv w:val="1"/>
      <w:marLeft w:val="0"/>
      <w:marRight w:val="0"/>
      <w:marTop w:val="0"/>
      <w:marBottom w:val="0"/>
      <w:divBdr>
        <w:top w:val="none" w:sz="0" w:space="0" w:color="auto"/>
        <w:left w:val="none" w:sz="0" w:space="0" w:color="auto"/>
        <w:bottom w:val="none" w:sz="0" w:space="0" w:color="auto"/>
        <w:right w:val="none" w:sz="0" w:space="0" w:color="auto"/>
      </w:divBdr>
    </w:div>
    <w:div w:id="2029716541">
      <w:bodyDiv w:val="1"/>
      <w:marLeft w:val="0"/>
      <w:marRight w:val="0"/>
      <w:marTop w:val="0"/>
      <w:marBottom w:val="0"/>
      <w:divBdr>
        <w:top w:val="none" w:sz="0" w:space="0" w:color="auto"/>
        <w:left w:val="none" w:sz="0" w:space="0" w:color="auto"/>
        <w:bottom w:val="none" w:sz="0" w:space="0" w:color="auto"/>
        <w:right w:val="none" w:sz="0" w:space="0" w:color="auto"/>
      </w:divBdr>
    </w:div>
    <w:div w:id="2043818151">
      <w:bodyDiv w:val="1"/>
      <w:marLeft w:val="0"/>
      <w:marRight w:val="0"/>
      <w:marTop w:val="0"/>
      <w:marBottom w:val="0"/>
      <w:divBdr>
        <w:top w:val="none" w:sz="0" w:space="0" w:color="auto"/>
        <w:left w:val="none" w:sz="0" w:space="0" w:color="auto"/>
        <w:bottom w:val="none" w:sz="0" w:space="0" w:color="auto"/>
        <w:right w:val="none" w:sz="0" w:space="0" w:color="auto"/>
      </w:divBdr>
    </w:div>
    <w:div w:id="2099253461">
      <w:bodyDiv w:val="1"/>
      <w:marLeft w:val="0"/>
      <w:marRight w:val="0"/>
      <w:marTop w:val="0"/>
      <w:marBottom w:val="0"/>
      <w:divBdr>
        <w:top w:val="none" w:sz="0" w:space="0" w:color="auto"/>
        <w:left w:val="none" w:sz="0" w:space="0" w:color="auto"/>
        <w:bottom w:val="none" w:sz="0" w:space="0" w:color="auto"/>
        <w:right w:val="none" w:sz="0" w:space="0" w:color="auto"/>
      </w:divBdr>
    </w:div>
    <w:div w:id="2120103731">
      <w:bodyDiv w:val="1"/>
      <w:marLeft w:val="0"/>
      <w:marRight w:val="0"/>
      <w:marTop w:val="0"/>
      <w:marBottom w:val="0"/>
      <w:divBdr>
        <w:top w:val="none" w:sz="0" w:space="0" w:color="auto"/>
        <w:left w:val="none" w:sz="0" w:space="0" w:color="auto"/>
        <w:bottom w:val="none" w:sz="0" w:space="0" w:color="auto"/>
        <w:right w:val="none" w:sz="0" w:space="0" w:color="auto"/>
      </w:divBdr>
    </w:div>
    <w:div w:id="214677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lements.envato.com/pt-br/user/Pressmast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ronacidades.org/guia-coronacidades-para-rastreamento-de-contatos-no-brasil/" TargetMode="External"/><Relationship Id="rId28"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BBB1FE78B952490A9EEFAD6547DEA43D"/>
        <w:category>
          <w:name w:val="Geral"/>
          <w:gallery w:val="placeholder"/>
        </w:category>
        <w:types>
          <w:type w:val="bbPlcHdr"/>
        </w:types>
        <w:behaviors>
          <w:behavior w:val="content"/>
        </w:behaviors>
        <w:guid w:val="{8F3B2AC1-5BB8-43A0-B197-15716DBF6FB0}"/>
      </w:docPartPr>
      <w:docPartBody>
        <w:p w:rsidR="009E1719" w:rsidRDefault="007C6D9E" w:rsidP="007C6D9E">
          <w:pPr>
            <w:pStyle w:val="BBB1FE78B952490A9EEFAD6547DEA43D"/>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AD2"/>
    <w:rsid w:val="000C4520"/>
    <w:rsid w:val="000F7F1B"/>
    <w:rsid w:val="0010671E"/>
    <w:rsid w:val="00110C6F"/>
    <w:rsid w:val="00115BDE"/>
    <w:rsid w:val="00204F98"/>
    <w:rsid w:val="00373E14"/>
    <w:rsid w:val="003E7E4E"/>
    <w:rsid w:val="0047536E"/>
    <w:rsid w:val="004D5266"/>
    <w:rsid w:val="0050485E"/>
    <w:rsid w:val="00534858"/>
    <w:rsid w:val="005864A2"/>
    <w:rsid w:val="005B01C5"/>
    <w:rsid w:val="006A3DBC"/>
    <w:rsid w:val="006A7FD0"/>
    <w:rsid w:val="006C1FD5"/>
    <w:rsid w:val="00730569"/>
    <w:rsid w:val="00771799"/>
    <w:rsid w:val="007C6D9E"/>
    <w:rsid w:val="00883518"/>
    <w:rsid w:val="009E1719"/>
    <w:rsid w:val="00B10A55"/>
    <w:rsid w:val="00B243D8"/>
    <w:rsid w:val="00C37207"/>
    <w:rsid w:val="00DB0777"/>
    <w:rsid w:val="00DB51F3"/>
    <w:rsid w:val="00DF37C9"/>
    <w:rsid w:val="00E025C5"/>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6D9E"/>
    <w:rPr>
      <w:color w:val="808080"/>
    </w:rPr>
  </w:style>
  <w:style w:type="paragraph" w:customStyle="1" w:styleId="E208B4DEEAAA425E860D806CED826B48">
    <w:name w:val="E208B4DEEAAA425E860D806CED826B48"/>
    <w:rsid w:val="0047536E"/>
  </w:style>
  <w:style w:type="paragraph" w:customStyle="1" w:styleId="BBB1FE78B952490A9EEFAD6547DEA43D">
    <w:name w:val="BBB1FE78B952490A9EEFAD6547DEA43D"/>
    <w:rsid w:val="007C6D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4954</TotalTime>
  <Pages>17</Pages>
  <Words>2498</Words>
  <Characters>13492</Characters>
  <Application>Microsoft Office Word</Application>
  <DocSecurity>0</DocSecurity>
  <Lines>112</Lines>
  <Paragraphs>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2 - Compreendendo o rastreamento de contatos</vt:lpstr>
      <vt:lpstr>Aula 2 - Compreendendo o rastreamento de contatos</vt:lpstr>
    </vt:vector>
  </TitlesOfParts>
  <Company/>
  <LinksUpToDate>false</LinksUpToDate>
  <CharactersWithSpaces>15959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2 - Investigación de caso</dc:title>
  <dc:subject/>
  <dc:creator>Guilherme Duarte Moreira</dc:creator>
  <cp:keywords/>
  <dc:description/>
  <cp:lastModifiedBy>Guilherme Duarte Moreira</cp:lastModifiedBy>
  <cp:revision>218</cp:revision>
  <cp:lastPrinted>2021-04-26T14:06:00Z</cp:lastPrinted>
  <dcterms:created xsi:type="dcterms:W3CDTF">2021-02-08T15:35:00Z</dcterms:created>
  <dcterms:modified xsi:type="dcterms:W3CDTF">2021-06-04T21:05:00Z</dcterms:modified>
</cp:coreProperties>
</file>